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040A9D80" w14:textId="5DF5CA8F" w:rsidR="008F4B1F" w:rsidRPr="00977515" w:rsidRDefault="008F4B1F" w:rsidP="00977515">
      <w:pPr>
        <w:pStyle w:val="Nagwek1"/>
        <w:spacing w:after="600"/>
        <w:rPr>
          <w:rFonts w:eastAsia="Calibri"/>
          <w:color w:val="auto"/>
          <w:sz w:val="40"/>
          <w:szCs w:val="40"/>
        </w:rPr>
      </w:pPr>
      <w:r w:rsidRPr="00977515">
        <w:rPr>
          <w:rFonts w:eastAsia="Calibri"/>
          <w:color w:val="auto"/>
          <w:sz w:val="40"/>
          <w:szCs w:val="40"/>
        </w:rPr>
        <w:t>UCHWAŁA Nr 1</w:t>
      </w:r>
      <w:r w:rsidR="00977515" w:rsidRPr="00977515">
        <w:rPr>
          <w:rFonts w:eastAsia="Calibri"/>
          <w:color w:val="auto"/>
          <w:sz w:val="40"/>
          <w:szCs w:val="40"/>
        </w:rPr>
        <w:t>7</w:t>
      </w:r>
      <w:r w:rsidRPr="00977515">
        <w:rPr>
          <w:rFonts w:eastAsia="Calibri"/>
          <w:color w:val="auto"/>
          <w:sz w:val="40"/>
          <w:szCs w:val="40"/>
        </w:rPr>
        <w:t xml:space="preserve">/2022/2023 Rady Pedagogicznej Przedszkola Nr 4 w Skierniewicach z dnia </w:t>
      </w:r>
      <w:r w:rsidR="00977515" w:rsidRPr="00977515">
        <w:rPr>
          <w:rFonts w:eastAsia="Calibri"/>
          <w:color w:val="auto"/>
          <w:sz w:val="40"/>
          <w:szCs w:val="40"/>
        </w:rPr>
        <w:t>30 sierpnia</w:t>
      </w:r>
      <w:r w:rsidRPr="00977515">
        <w:rPr>
          <w:rFonts w:eastAsia="Calibri"/>
          <w:color w:val="auto"/>
          <w:sz w:val="40"/>
          <w:szCs w:val="40"/>
        </w:rPr>
        <w:t xml:space="preserve"> 2023 roku </w:t>
      </w:r>
      <w:r w:rsidR="00977515" w:rsidRPr="00977515">
        <w:rPr>
          <w:rFonts w:eastAsia="Calibri"/>
          <w:color w:val="auto"/>
          <w:sz w:val="40"/>
          <w:szCs w:val="40"/>
        </w:rPr>
        <w:t>w sprawie ustalenia sposobu wykorzystania wyników nadzoru pedagogicznego</w:t>
      </w:r>
      <w:r w:rsidR="00977515" w:rsidRPr="00977515">
        <w:rPr>
          <w:rFonts w:eastAsia="Calibri"/>
          <w:color w:val="auto"/>
          <w:sz w:val="40"/>
          <w:szCs w:val="40"/>
        </w:rPr>
        <w:t xml:space="preserve"> </w:t>
      </w:r>
      <w:r w:rsidR="00977515" w:rsidRPr="00977515">
        <w:rPr>
          <w:rFonts w:eastAsia="Calibri"/>
          <w:color w:val="auto"/>
          <w:sz w:val="40"/>
          <w:szCs w:val="40"/>
        </w:rPr>
        <w:t>sprawowanego przez dyrektora przedszkola, w celu doskonalenia pracy placówki</w:t>
      </w:r>
    </w:p>
    <w:p w14:paraId="2648F551" w14:textId="77777777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57A62393" w14:textId="37EF6060" w:rsidR="008F4B1F" w:rsidRPr="00977515" w:rsidRDefault="008F4B1F" w:rsidP="00977515">
      <w:pPr>
        <w:pStyle w:val="Akapitzlist"/>
        <w:numPr>
          <w:ilvl w:val="0"/>
          <w:numId w:val="2"/>
        </w:numPr>
        <w:spacing w:before="120" w:after="360"/>
        <w:ind w:left="357" w:hanging="357"/>
        <w:contextualSpacing w:val="0"/>
        <w:rPr>
          <w:rFonts w:ascii="Calibri" w:eastAsia="Calibri" w:hAnsi="Calibri" w:cs="Calibri"/>
          <w:spacing w:val="-10"/>
          <w:kern w:val="28"/>
          <w:sz w:val="26"/>
          <w:szCs w:val="26"/>
        </w:rPr>
      </w:pPr>
      <w:r w:rsidRPr="008F4B1F">
        <w:rPr>
          <w:rFonts w:ascii="Calibri" w:eastAsia="Calibri" w:hAnsi="Calibri" w:cs="Calibri"/>
          <w:spacing w:val="-10"/>
          <w:kern w:val="28"/>
          <w:sz w:val="26"/>
          <w:szCs w:val="26"/>
        </w:rPr>
        <w:t xml:space="preserve">art. </w:t>
      </w:r>
      <w:r w:rsidR="00977515" w:rsidRPr="00977515">
        <w:rPr>
          <w:rFonts w:ascii="Calibri" w:eastAsia="Calibri" w:hAnsi="Calibri" w:cs="Calibri"/>
          <w:spacing w:val="-10"/>
          <w:kern w:val="28"/>
          <w:sz w:val="26"/>
          <w:szCs w:val="26"/>
        </w:rPr>
        <w:t>70 ust. 1 pkt 6 ustawy z dnia 14 grudnia 2016 roku – Prawo oświatowe (Dz. U.</w:t>
      </w:r>
      <w:r w:rsidR="00977515">
        <w:rPr>
          <w:rFonts w:ascii="Calibri" w:eastAsia="Calibri" w:hAnsi="Calibri" w:cs="Calibri"/>
          <w:spacing w:val="-10"/>
          <w:kern w:val="28"/>
          <w:sz w:val="26"/>
          <w:szCs w:val="26"/>
        </w:rPr>
        <w:t xml:space="preserve"> </w:t>
      </w:r>
      <w:r w:rsidR="00977515" w:rsidRPr="00977515">
        <w:rPr>
          <w:rFonts w:ascii="Calibri" w:eastAsia="Calibri" w:hAnsi="Calibri" w:cs="Calibri"/>
          <w:spacing w:val="-10"/>
          <w:kern w:val="28"/>
          <w:sz w:val="26"/>
          <w:szCs w:val="26"/>
        </w:rPr>
        <w:t xml:space="preserve">z 2023 r. poz. 900 z </w:t>
      </w:r>
      <w:proofErr w:type="spellStart"/>
      <w:r w:rsidR="00977515" w:rsidRPr="00977515">
        <w:rPr>
          <w:rFonts w:ascii="Calibri" w:eastAsia="Calibri" w:hAnsi="Calibri" w:cs="Calibri"/>
          <w:spacing w:val="-10"/>
          <w:kern w:val="28"/>
          <w:sz w:val="26"/>
          <w:szCs w:val="26"/>
        </w:rPr>
        <w:t>późn</w:t>
      </w:r>
      <w:proofErr w:type="spellEnd"/>
      <w:r w:rsidR="00977515" w:rsidRPr="00977515">
        <w:rPr>
          <w:rFonts w:ascii="Calibri" w:eastAsia="Calibri" w:hAnsi="Calibri" w:cs="Calibri"/>
          <w:spacing w:val="-10"/>
          <w:kern w:val="28"/>
          <w:sz w:val="26"/>
          <w:szCs w:val="26"/>
        </w:rPr>
        <w:t>. zm.)</w:t>
      </w:r>
    </w:p>
    <w:p w14:paraId="385E5E77" w14:textId="75511871" w:rsidR="008F4B1F" w:rsidRPr="00C500B8" w:rsidRDefault="008F4B1F" w:rsidP="00977515">
      <w:pPr>
        <w:spacing w:after="360"/>
      </w:pPr>
      <w:r w:rsidRPr="00030F0D">
        <w:rPr>
          <w:rFonts w:ascii="Calibri" w:eastAsia="Calibri" w:hAnsi="Calibri" w:cs="Calibri"/>
          <w:spacing w:val="-10"/>
          <w:kern w:val="28"/>
          <w:sz w:val="26"/>
          <w:szCs w:val="26"/>
        </w:rPr>
        <w:t>Rada Pedagogiczna uchwala, co następuje: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56407D8C" w14:textId="67D2A8ED" w:rsidR="00B1019B" w:rsidRPr="00C500B8" w:rsidRDefault="00977515" w:rsidP="00977515">
      <w:pPr>
        <w:spacing w:after="240" w:line="240" w:lineRule="auto"/>
        <w:rPr>
          <w:rFonts w:ascii="Calibri" w:eastAsia="Calibri" w:hAnsi="Calibri" w:cs="Calibri"/>
          <w:sz w:val="24"/>
          <w:szCs w:val="24"/>
        </w:rPr>
      </w:pPr>
      <w:r w:rsidRPr="00977515">
        <w:rPr>
          <w:rFonts w:ascii="Calibri" w:eastAsia="Calibri" w:hAnsi="Calibri" w:cs="Calibri"/>
          <w:sz w:val="26"/>
          <w:szCs w:val="26"/>
        </w:rPr>
        <w:t>W celu doskonalenia pracy placówki ustala się, jak w załączniku nr 1, sposób wykorzystania przedstawionych przez Dyrektora w dniu 30 sierpnia 2023 roku wniosków z nadzoru pedagogicznego sprawowanego przez Dyrektora Przedszkola.</w:t>
      </w:r>
    </w:p>
    <w:p w14:paraId="7BE1D14C" w14:textId="77777777" w:rsidR="008F4B1F" w:rsidRPr="00977515" w:rsidRDefault="008F4B1F" w:rsidP="00977515">
      <w:pPr>
        <w:pStyle w:val="Nagwek3"/>
        <w:spacing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2</w:t>
      </w:r>
    </w:p>
    <w:p w14:paraId="77BC4661" w14:textId="08D9C7B1" w:rsidR="00B1019B" w:rsidRPr="00C500B8" w:rsidRDefault="00977515" w:rsidP="00977515">
      <w:pPr>
        <w:spacing w:after="360" w:line="240" w:lineRule="auto"/>
        <w:rPr>
          <w:rFonts w:ascii="Calibri" w:eastAsia="Calibri" w:hAnsi="Calibri" w:cs="Calibri"/>
          <w:sz w:val="24"/>
          <w:szCs w:val="24"/>
        </w:rPr>
      </w:pPr>
      <w:r w:rsidRPr="00977515">
        <w:rPr>
          <w:rFonts w:ascii="Calibri" w:eastAsia="Calibri" w:hAnsi="Calibri" w:cs="Calibri"/>
          <w:sz w:val="26"/>
          <w:szCs w:val="26"/>
        </w:rPr>
        <w:t>Wykonanie uchwały powierza się dyrektorowi przedszkola.</w:t>
      </w:r>
    </w:p>
    <w:p w14:paraId="4FF81C96" w14:textId="17895E95" w:rsidR="008F4B1F" w:rsidRPr="00977515" w:rsidRDefault="008F4B1F" w:rsidP="00977515">
      <w:pPr>
        <w:pStyle w:val="Nagwek3"/>
        <w:spacing w:after="240"/>
        <w:rPr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3</w:t>
      </w:r>
    </w:p>
    <w:p w14:paraId="721D6F98" w14:textId="65AC2160" w:rsidR="008F4B1F" w:rsidRPr="00977515" w:rsidRDefault="00977515" w:rsidP="00977515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 w:rsidRPr="00977515">
        <w:rPr>
          <w:sz w:val="26"/>
          <w:szCs w:val="26"/>
        </w:rPr>
        <w:t>Uchwała wchodzi w życie z dniem podjęcia.</w:t>
      </w:r>
    </w:p>
    <w:p w14:paraId="6E4F0A9C" w14:textId="77777777" w:rsidR="008F4B1F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Przewodniczący Rady Pedagogicznej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lastRenderedPageBreak/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55B93772" w:rsidR="00977515" w:rsidRPr="00977515" w:rsidRDefault="00977515" w:rsidP="00977515">
    <w:pPr>
      <w:pStyle w:val="Tytu"/>
      <w:rPr>
        <w:sz w:val="44"/>
        <w:szCs w:val="44"/>
      </w:rPr>
    </w:pPr>
    <w:r w:rsidRPr="00977515">
      <w:rPr>
        <w:sz w:val="44"/>
        <w:szCs w:val="44"/>
      </w:rPr>
      <w:t>Uchwała Nr 1</w:t>
    </w:r>
    <w:r w:rsidRPr="00977515">
      <w:rPr>
        <w:sz w:val="44"/>
        <w:szCs w:val="44"/>
      </w:rPr>
      <w:t>7</w:t>
    </w:r>
    <w:r w:rsidRPr="00977515">
      <w:rPr>
        <w:sz w:val="44"/>
        <w:szCs w:val="44"/>
      </w:rPr>
      <w:t>/2022/2023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0"/>
  </w:num>
  <w:num w:numId="2" w16cid:durableId="5972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8F4B1F"/>
    <w:rsid w:val="00977515"/>
    <w:rsid w:val="00AA5998"/>
    <w:rsid w:val="00B1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2023-11-06T19:56:00Z</dcterms:created>
  <dcterms:modified xsi:type="dcterms:W3CDTF">2023-11-06T19:56:00Z</dcterms:modified>
</cp:coreProperties>
</file>