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9DAA" w14:textId="77777777" w:rsidR="00977515" w:rsidRDefault="008F4B1F" w:rsidP="00977515">
      <w:pPr>
        <w:spacing w:before="360"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Przedszkole Nr 4</w:t>
      </w:r>
    </w:p>
    <w:p w14:paraId="195E8C03" w14:textId="119DA9E6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96-100 Skierniewice</w:t>
      </w:r>
    </w:p>
    <w:p w14:paraId="0DF96C1C" w14:textId="24B04547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ul. Iwaszkiewicza 1</w:t>
      </w:r>
    </w:p>
    <w:p w14:paraId="68E3BE5B" w14:textId="1695DAD9" w:rsidR="008F4B1F" w:rsidRPr="00977515" w:rsidRDefault="008F4B1F" w:rsidP="00977515">
      <w:pPr>
        <w:spacing w:after="60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tel. 46 833 54 30</w:t>
      </w:r>
    </w:p>
    <w:p w14:paraId="040A9D80" w14:textId="2BD37D28" w:rsidR="008F4B1F" w:rsidRPr="00977515" w:rsidRDefault="008F4B1F" w:rsidP="000B0D6F">
      <w:pPr>
        <w:pStyle w:val="Nagwek1"/>
        <w:spacing w:after="600"/>
        <w:rPr>
          <w:rFonts w:eastAsia="Calibri"/>
          <w:color w:val="auto"/>
          <w:sz w:val="40"/>
          <w:szCs w:val="40"/>
        </w:rPr>
      </w:pPr>
      <w:r w:rsidRPr="00977515">
        <w:rPr>
          <w:rFonts w:eastAsia="Calibri"/>
          <w:color w:val="auto"/>
          <w:sz w:val="40"/>
          <w:szCs w:val="40"/>
        </w:rPr>
        <w:t>UCHWAŁA Nr 1</w:t>
      </w:r>
      <w:r w:rsidR="000B0D6F">
        <w:rPr>
          <w:rFonts w:eastAsia="Calibri"/>
          <w:color w:val="auto"/>
          <w:sz w:val="40"/>
          <w:szCs w:val="40"/>
        </w:rPr>
        <w:t>9</w:t>
      </w:r>
      <w:r w:rsidRPr="00977515">
        <w:rPr>
          <w:rFonts w:eastAsia="Calibri"/>
          <w:color w:val="auto"/>
          <w:sz w:val="40"/>
          <w:szCs w:val="40"/>
        </w:rPr>
        <w:t xml:space="preserve">/2022/2023 Rady Pedagogicznej Przedszkola Nr 4 w Skierniewicach z dnia </w:t>
      </w:r>
      <w:r w:rsidR="00977515" w:rsidRPr="00977515">
        <w:rPr>
          <w:rFonts w:eastAsia="Calibri"/>
          <w:color w:val="auto"/>
          <w:sz w:val="40"/>
          <w:szCs w:val="40"/>
        </w:rPr>
        <w:t>30 sierpnia</w:t>
      </w:r>
      <w:r w:rsidRPr="00977515">
        <w:rPr>
          <w:rFonts w:eastAsia="Calibri"/>
          <w:color w:val="auto"/>
          <w:sz w:val="40"/>
          <w:szCs w:val="40"/>
        </w:rPr>
        <w:t xml:space="preserve"> 2023 roku </w:t>
      </w:r>
      <w:r w:rsidR="000B0D6F" w:rsidRPr="000B0D6F">
        <w:rPr>
          <w:rFonts w:eastAsia="Calibri"/>
          <w:color w:val="auto"/>
          <w:sz w:val="40"/>
          <w:szCs w:val="40"/>
        </w:rPr>
        <w:t>w sprawie wniosku o ustalenie ramowego rozkładu dnia</w:t>
      </w:r>
      <w:r w:rsidR="000B0D6F">
        <w:rPr>
          <w:rFonts w:eastAsia="Calibri"/>
          <w:color w:val="auto"/>
          <w:sz w:val="40"/>
          <w:szCs w:val="40"/>
        </w:rPr>
        <w:t xml:space="preserve"> </w:t>
      </w:r>
      <w:r w:rsidR="000B0D6F" w:rsidRPr="000B0D6F">
        <w:rPr>
          <w:rFonts w:eastAsia="Calibri"/>
          <w:color w:val="auto"/>
          <w:sz w:val="40"/>
          <w:szCs w:val="40"/>
        </w:rPr>
        <w:t>w Przedszkolu Nr 4 w Skierniewicach</w:t>
      </w:r>
    </w:p>
    <w:p w14:paraId="2648F551" w14:textId="77777777" w:rsidR="008F4B1F" w:rsidRPr="00977515" w:rsidRDefault="008F4B1F" w:rsidP="00977515">
      <w:pPr>
        <w:pStyle w:val="Nagwek2"/>
        <w:spacing w:before="360" w:after="360"/>
        <w:rPr>
          <w:rFonts w:eastAsia="Calibri"/>
          <w:color w:val="auto"/>
          <w:sz w:val="36"/>
          <w:szCs w:val="36"/>
        </w:rPr>
      </w:pPr>
      <w:r w:rsidRPr="00977515">
        <w:rPr>
          <w:rFonts w:eastAsia="Calibri"/>
          <w:color w:val="auto"/>
          <w:sz w:val="36"/>
          <w:szCs w:val="36"/>
        </w:rPr>
        <w:t>Działając na podstawie:</w:t>
      </w:r>
    </w:p>
    <w:p w14:paraId="57A62393" w14:textId="1F21FC12" w:rsidR="008F4B1F" w:rsidRPr="00977515" w:rsidRDefault="000B0D6F" w:rsidP="00977515">
      <w:pPr>
        <w:pStyle w:val="Akapitzlist"/>
        <w:numPr>
          <w:ilvl w:val="0"/>
          <w:numId w:val="2"/>
        </w:numPr>
        <w:spacing w:before="120" w:after="360"/>
        <w:ind w:left="357" w:hanging="357"/>
        <w:contextualSpacing w:val="0"/>
        <w:rPr>
          <w:rFonts w:ascii="Calibri" w:eastAsia="Calibri" w:hAnsi="Calibri" w:cs="Calibri"/>
          <w:spacing w:val="-10"/>
          <w:kern w:val="28"/>
          <w:sz w:val="26"/>
          <w:szCs w:val="26"/>
        </w:rPr>
      </w:pPr>
      <w:r w:rsidRPr="000B0D6F">
        <w:rPr>
          <w:rFonts w:ascii="Calibri" w:eastAsia="Calibri" w:hAnsi="Calibri" w:cs="Calibri"/>
          <w:spacing w:val="-10"/>
          <w:kern w:val="28"/>
          <w:sz w:val="26"/>
          <w:szCs w:val="26"/>
        </w:rPr>
        <w:t>§ 12 ust. 4 rozporządzenia Ministra Edukacji Narodowej z dnia 17 marca 2017 r. w sprawie szczegółowej organizacji publicznych szkół i publicznych przedszkoli (Dz. U. z 2019 r., poz. 502) uchwala się, co następuje:</w:t>
      </w:r>
    </w:p>
    <w:p w14:paraId="385E5E77" w14:textId="75511871" w:rsidR="008F4B1F" w:rsidRPr="00C500B8" w:rsidRDefault="008F4B1F" w:rsidP="00977515">
      <w:pPr>
        <w:spacing w:after="360"/>
      </w:pPr>
      <w:r w:rsidRPr="00030F0D">
        <w:rPr>
          <w:rFonts w:ascii="Calibri" w:eastAsia="Calibri" w:hAnsi="Calibri" w:cs="Calibri"/>
          <w:spacing w:val="-10"/>
          <w:kern w:val="28"/>
          <w:sz w:val="26"/>
          <w:szCs w:val="26"/>
        </w:rPr>
        <w:t>Rada Pedagogiczna uchwala, co następuje:</w:t>
      </w:r>
    </w:p>
    <w:p w14:paraId="175AD3B9" w14:textId="7C71EF27" w:rsidR="008F4B1F" w:rsidRPr="00977515" w:rsidRDefault="008F4B1F" w:rsidP="00977515">
      <w:pPr>
        <w:pStyle w:val="Nagwek3"/>
        <w:spacing w:after="240"/>
        <w:rPr>
          <w:rFonts w:eastAsia="Calibri"/>
          <w:sz w:val="32"/>
          <w:szCs w:val="32"/>
        </w:rPr>
      </w:pPr>
      <w:r w:rsidRPr="00977515">
        <w:rPr>
          <w:rFonts w:eastAsia="Calibri"/>
          <w:color w:val="auto"/>
          <w:sz w:val="32"/>
          <w:szCs w:val="32"/>
        </w:rPr>
        <w:t>§ 1</w:t>
      </w:r>
    </w:p>
    <w:p w14:paraId="56407D8C" w14:textId="47D16CB0" w:rsidR="00B1019B" w:rsidRPr="000B0D6F" w:rsidRDefault="000B0D6F" w:rsidP="000B0D6F">
      <w:p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0B0D6F">
        <w:rPr>
          <w:rFonts w:ascii="Calibri" w:eastAsia="Calibri" w:hAnsi="Calibri" w:cs="Calibri"/>
          <w:sz w:val="26"/>
          <w:szCs w:val="26"/>
        </w:rPr>
        <w:t>Rada Pedagogiczna wnioskuje o ustalenie ramowego rozkładu dnia w Przedszkolu nr 4 w Skierniewicach.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 w:rsidRPr="000B0D6F">
        <w:rPr>
          <w:rFonts w:ascii="Calibri" w:eastAsia="Calibri" w:hAnsi="Calibri" w:cs="Calibri"/>
          <w:sz w:val="26"/>
          <w:szCs w:val="26"/>
        </w:rPr>
        <w:t>Ramowy rozkład dnia w Przedszkolu Nr 4 w Skierniewicach stanowi załącznik do niniejszej uchwały.</w:t>
      </w:r>
    </w:p>
    <w:p w14:paraId="7BE1D14C" w14:textId="77777777" w:rsidR="008F4B1F" w:rsidRPr="00977515" w:rsidRDefault="008F4B1F" w:rsidP="00977515">
      <w:pPr>
        <w:pStyle w:val="Nagwek3"/>
        <w:spacing w:after="240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>§ 2</w:t>
      </w:r>
    </w:p>
    <w:p w14:paraId="77BC4661" w14:textId="08D9C7B1" w:rsidR="00B1019B" w:rsidRPr="00C500B8" w:rsidRDefault="00977515" w:rsidP="00977515">
      <w:pPr>
        <w:spacing w:after="360" w:line="240" w:lineRule="auto"/>
        <w:rPr>
          <w:rFonts w:ascii="Calibri" w:eastAsia="Calibri" w:hAnsi="Calibri" w:cs="Calibri"/>
          <w:sz w:val="24"/>
          <w:szCs w:val="24"/>
        </w:rPr>
      </w:pPr>
      <w:r w:rsidRPr="00977515">
        <w:rPr>
          <w:rFonts w:ascii="Calibri" w:eastAsia="Calibri" w:hAnsi="Calibri" w:cs="Calibri"/>
          <w:sz w:val="26"/>
          <w:szCs w:val="26"/>
        </w:rPr>
        <w:t>Wykonanie uchwały powierza się dyrektorowi przedszkola.</w:t>
      </w:r>
    </w:p>
    <w:p w14:paraId="4FF81C96" w14:textId="17895E95" w:rsidR="008F4B1F" w:rsidRPr="00977515" w:rsidRDefault="008F4B1F" w:rsidP="00977515">
      <w:pPr>
        <w:pStyle w:val="Nagwek3"/>
        <w:spacing w:after="240"/>
        <w:rPr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>§ 3</w:t>
      </w:r>
    </w:p>
    <w:p w14:paraId="721D6F98" w14:textId="65AC2160" w:rsidR="008F4B1F" w:rsidRPr="00977515" w:rsidRDefault="00977515" w:rsidP="00977515">
      <w:pPr>
        <w:spacing w:after="480"/>
        <w:rPr>
          <w:rFonts w:asciiTheme="majorHAnsi" w:eastAsia="Calibri" w:hAnsiTheme="majorHAnsi" w:cstheme="majorBidi"/>
          <w:sz w:val="26"/>
          <w:szCs w:val="26"/>
        </w:rPr>
      </w:pPr>
      <w:r w:rsidRPr="00977515">
        <w:rPr>
          <w:sz w:val="26"/>
          <w:szCs w:val="26"/>
        </w:rPr>
        <w:t>Uchwała wchodzi w życie z dniem podjęcia.</w:t>
      </w:r>
    </w:p>
    <w:p w14:paraId="6E4F0A9C" w14:textId="77777777" w:rsidR="008F4B1F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t>Przewodniczący Rady Pedagogicznej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956EE31" w14:textId="77777777" w:rsidR="008F4B1F" w:rsidRPr="005C6945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Pieczątka i podpis</w:t>
      </w:r>
    </w:p>
    <w:p w14:paraId="0BA138C6" w14:textId="77777777" w:rsidR="00977515" w:rsidRDefault="008F4B1F" w:rsidP="0097751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t>Aneta Maszewska-Szymczak</w:t>
      </w:r>
    </w:p>
    <w:p w14:paraId="743C0944" w14:textId="77777777" w:rsid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Dyrektor Przedszkola Nr 4</w:t>
      </w:r>
    </w:p>
    <w:p w14:paraId="3CE2C785" w14:textId="785F1F2D" w:rsidR="008F4B1F" w:rsidRP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lastRenderedPageBreak/>
        <w:t>w Skierniewicach</w:t>
      </w:r>
    </w:p>
    <w:sectPr w:rsidR="008F4B1F" w:rsidRPr="009775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1A0D" w14:textId="77777777" w:rsidR="00977515" w:rsidRDefault="00977515" w:rsidP="00977515">
      <w:pPr>
        <w:spacing w:after="0" w:line="240" w:lineRule="auto"/>
      </w:pPr>
      <w:r>
        <w:separator/>
      </w:r>
    </w:p>
  </w:endnote>
  <w:endnote w:type="continuationSeparator" w:id="0">
    <w:p w14:paraId="05652F92" w14:textId="77777777" w:rsidR="00977515" w:rsidRDefault="00977515" w:rsidP="009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DCE1" w14:textId="77777777" w:rsidR="00977515" w:rsidRDefault="00977515" w:rsidP="00977515">
      <w:pPr>
        <w:spacing w:after="0" w:line="240" w:lineRule="auto"/>
      </w:pPr>
      <w:r>
        <w:separator/>
      </w:r>
    </w:p>
  </w:footnote>
  <w:footnote w:type="continuationSeparator" w:id="0">
    <w:p w14:paraId="4B1DF449" w14:textId="77777777" w:rsidR="00977515" w:rsidRDefault="00977515" w:rsidP="0097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5FD" w14:textId="7EBBBDDE" w:rsidR="00977515" w:rsidRPr="00977515" w:rsidRDefault="00977515" w:rsidP="00977515">
    <w:pPr>
      <w:pStyle w:val="Tytu"/>
      <w:rPr>
        <w:sz w:val="44"/>
        <w:szCs w:val="44"/>
      </w:rPr>
    </w:pPr>
    <w:r w:rsidRPr="00977515">
      <w:rPr>
        <w:sz w:val="44"/>
        <w:szCs w:val="44"/>
      </w:rPr>
      <w:t>Uchwała Nr 1</w:t>
    </w:r>
    <w:r w:rsidR="000B0D6F">
      <w:rPr>
        <w:sz w:val="44"/>
        <w:szCs w:val="44"/>
      </w:rPr>
      <w:t>9</w:t>
    </w:r>
    <w:r w:rsidRPr="00977515">
      <w:rPr>
        <w:sz w:val="44"/>
        <w:szCs w:val="44"/>
      </w:rPr>
      <w:t>/2022/2023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C63"/>
    <w:multiLevelType w:val="hybridMultilevel"/>
    <w:tmpl w:val="2386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F24AB"/>
    <w:multiLevelType w:val="hybridMultilevel"/>
    <w:tmpl w:val="DB00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076201">
    <w:abstractNumId w:val="0"/>
  </w:num>
  <w:num w:numId="2" w16cid:durableId="59721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1F"/>
    <w:rsid w:val="000B0D6F"/>
    <w:rsid w:val="00451C91"/>
    <w:rsid w:val="004C3592"/>
    <w:rsid w:val="008F4B1F"/>
    <w:rsid w:val="00977515"/>
    <w:rsid w:val="00AA5998"/>
    <w:rsid w:val="00B1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2A46"/>
  <w15:chartTrackingRefBased/>
  <w15:docId w15:val="{841F3582-4B0B-4EBA-A418-A5FC944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1F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7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markedcontent">
    <w:name w:val="markedcontent"/>
    <w:basedOn w:val="Domylnaczcionkaakapitu"/>
    <w:rsid w:val="008F4B1F"/>
  </w:style>
  <w:style w:type="paragraph" w:styleId="Tytu">
    <w:name w:val="Title"/>
    <w:basedOn w:val="Normalny"/>
    <w:next w:val="Normalny"/>
    <w:link w:val="TytuZnak"/>
    <w:uiPriority w:val="10"/>
    <w:qFormat/>
    <w:rsid w:val="008F4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4B1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8F4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5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515"/>
    <w:rPr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7751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B191-EF87-4987-A7B7-222306D4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Aneta Maszewska-Szymczak</cp:lastModifiedBy>
  <cp:revision>3</cp:revision>
  <dcterms:created xsi:type="dcterms:W3CDTF">2023-11-06T20:06:00Z</dcterms:created>
  <dcterms:modified xsi:type="dcterms:W3CDTF">2023-11-06T20:11:00Z</dcterms:modified>
</cp:coreProperties>
</file>