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6498619C" w:rsidR="008F4B1F" w:rsidRPr="00977515" w:rsidRDefault="008F4B1F" w:rsidP="003315D0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F16A8A">
        <w:rPr>
          <w:rFonts w:eastAsia="Calibri"/>
          <w:color w:val="auto"/>
          <w:sz w:val="40"/>
          <w:szCs w:val="40"/>
        </w:rPr>
        <w:t>2</w:t>
      </w:r>
      <w:r w:rsidR="003315D0">
        <w:rPr>
          <w:rFonts w:eastAsia="Calibri"/>
          <w:color w:val="auto"/>
          <w:sz w:val="40"/>
          <w:szCs w:val="40"/>
        </w:rPr>
        <w:t>1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924F3B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924F3B">
        <w:rPr>
          <w:rFonts w:eastAsia="Calibri"/>
          <w:color w:val="auto"/>
          <w:sz w:val="40"/>
          <w:szCs w:val="40"/>
        </w:rPr>
        <w:t>3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 </w:t>
      </w:r>
      <w:r w:rsidR="003315D0">
        <w:rPr>
          <w:rFonts w:eastAsia="Calibri"/>
          <w:color w:val="auto"/>
          <w:sz w:val="40"/>
          <w:szCs w:val="40"/>
        </w:rPr>
        <w:t>29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3315D0">
        <w:rPr>
          <w:rFonts w:eastAsia="Calibri"/>
          <w:color w:val="auto"/>
          <w:sz w:val="40"/>
          <w:szCs w:val="40"/>
        </w:rPr>
        <w:t>sierpnia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3E45E1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3315D0" w:rsidRPr="003315D0">
        <w:rPr>
          <w:rFonts w:eastAsia="Calibri"/>
          <w:color w:val="auto"/>
          <w:sz w:val="40"/>
          <w:szCs w:val="40"/>
        </w:rPr>
        <w:t>ustalenia sposobu wykorzystania wyników nadzoru pedagogicznego</w:t>
      </w:r>
      <w:r w:rsidR="003315D0">
        <w:rPr>
          <w:rFonts w:eastAsia="Calibri"/>
          <w:color w:val="auto"/>
          <w:sz w:val="40"/>
          <w:szCs w:val="40"/>
        </w:rPr>
        <w:t xml:space="preserve"> </w:t>
      </w:r>
      <w:r w:rsidR="003315D0" w:rsidRPr="003315D0">
        <w:rPr>
          <w:rFonts w:eastAsia="Calibri"/>
          <w:color w:val="auto"/>
          <w:sz w:val="40"/>
          <w:szCs w:val="40"/>
        </w:rPr>
        <w:t>sprawowanego przez dyrektora przedszkola, w celu doskonalenia pracy placówki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792863B5" w:rsidR="008F4B1F" w:rsidRPr="00977515" w:rsidRDefault="003315D0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3315D0">
        <w:rPr>
          <w:rFonts w:ascii="Calibri" w:eastAsia="Calibri" w:hAnsi="Calibri" w:cs="Calibri"/>
          <w:spacing w:val="-10"/>
          <w:kern w:val="28"/>
          <w:sz w:val="26"/>
          <w:szCs w:val="26"/>
        </w:rPr>
        <w:t>art. 70 ust. 1 pkt 6 ustawy z dnia 14 grudnia 2016 roku – Prawo oświatowe (Dz. U.</w:t>
      </w:r>
      <w:r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Pr="003315D0">
        <w:rPr>
          <w:rFonts w:ascii="Calibri" w:eastAsia="Calibri" w:hAnsi="Calibri" w:cs="Calibri"/>
          <w:spacing w:val="-10"/>
          <w:kern w:val="28"/>
          <w:sz w:val="26"/>
          <w:szCs w:val="26"/>
        </w:rPr>
        <w:t>z 2024 r. poz. 737)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1B3B7841" w:rsidR="00B1019B" w:rsidRPr="000B0D6F" w:rsidRDefault="003315D0" w:rsidP="000B0D6F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3315D0">
        <w:rPr>
          <w:rFonts w:ascii="Calibri" w:eastAsia="Calibri" w:hAnsi="Calibri" w:cs="Calibri"/>
          <w:sz w:val="26"/>
          <w:szCs w:val="26"/>
        </w:rPr>
        <w:t>W celu doskonalenia pracy placówki ustala się, jak w załączniku nr 1, sposób wykorzystania przedstawionych przez Dyrektora w dniu 29 sierpnia 2024 roku wniosków z nadzoru pedagogicznego sprawowanego przez Dyrektora Przedszkol</w:t>
      </w:r>
      <w:r>
        <w:rPr>
          <w:rFonts w:ascii="Calibri" w:eastAsia="Calibri" w:hAnsi="Calibri" w:cs="Calibri"/>
          <w:sz w:val="26"/>
          <w:szCs w:val="26"/>
        </w:rPr>
        <w:t>a</w:t>
      </w:r>
      <w:r w:rsidR="0037470F">
        <w:rPr>
          <w:rFonts w:ascii="Calibri" w:eastAsia="Calibri" w:hAnsi="Calibri" w:cs="Calibri"/>
          <w:sz w:val="26"/>
          <w:szCs w:val="26"/>
        </w:rPr>
        <w:t>.</w:t>
      </w:r>
    </w:p>
    <w:p w14:paraId="7BE1D14C" w14:textId="77777777" w:rsidR="008F4B1F" w:rsidRPr="00977515" w:rsidRDefault="008F4B1F" w:rsidP="00977515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>§ 2</w:t>
      </w:r>
    </w:p>
    <w:p w14:paraId="77BC4661" w14:textId="08D9C7B1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p w14:paraId="4FF81C96" w14:textId="17895E95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>§ 3</w:t>
      </w:r>
    </w:p>
    <w:p w14:paraId="721D6F98" w14:textId="677213FE" w:rsidR="008F4B1F" w:rsidRPr="00977515" w:rsidRDefault="00977515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977515">
        <w:rPr>
          <w:sz w:val="26"/>
          <w:szCs w:val="26"/>
        </w:rPr>
        <w:t xml:space="preserve">Uchwała wchodzi w życie </w:t>
      </w:r>
      <w:r w:rsidR="00323E18" w:rsidRPr="00323E18">
        <w:rPr>
          <w:sz w:val="26"/>
          <w:szCs w:val="26"/>
        </w:rPr>
        <w:t>z dnie</w:t>
      </w:r>
      <w:r w:rsidR="00924F3B">
        <w:rPr>
          <w:sz w:val="26"/>
          <w:szCs w:val="26"/>
        </w:rPr>
        <w:t xml:space="preserve">m </w:t>
      </w:r>
      <w:r w:rsidR="00B47AD9">
        <w:rPr>
          <w:sz w:val="26"/>
          <w:szCs w:val="26"/>
        </w:rPr>
        <w:t>pod</w:t>
      </w:r>
      <w:r w:rsidR="003315D0">
        <w:rPr>
          <w:sz w:val="26"/>
          <w:szCs w:val="26"/>
        </w:rPr>
        <w:t>jęcia</w:t>
      </w:r>
      <w:r w:rsidRPr="00977515">
        <w:rPr>
          <w:sz w:val="26"/>
          <w:szCs w:val="26"/>
        </w:rPr>
        <w:t>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E5FD" w14:textId="7A9B325E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F16A8A">
      <w:rPr>
        <w:sz w:val="44"/>
        <w:szCs w:val="44"/>
      </w:rPr>
      <w:t>2</w:t>
    </w:r>
    <w:r w:rsidR="003315D0">
      <w:rPr>
        <w:sz w:val="44"/>
        <w:szCs w:val="44"/>
      </w:rPr>
      <w:t>1</w:t>
    </w:r>
    <w:r w:rsidRPr="00977515">
      <w:rPr>
        <w:sz w:val="44"/>
        <w:szCs w:val="44"/>
      </w:rPr>
      <w:t>/202</w:t>
    </w:r>
    <w:r w:rsidR="00924F3B">
      <w:rPr>
        <w:sz w:val="44"/>
        <w:szCs w:val="44"/>
      </w:rPr>
      <w:t>3</w:t>
    </w:r>
    <w:r w:rsidRPr="00977515">
      <w:rPr>
        <w:sz w:val="44"/>
        <w:szCs w:val="44"/>
      </w:rPr>
      <w:t>/202</w:t>
    </w:r>
    <w:r w:rsidR="00924F3B">
      <w:rPr>
        <w:sz w:val="44"/>
        <w:szCs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323E18"/>
    <w:rsid w:val="003315D0"/>
    <w:rsid w:val="0037470F"/>
    <w:rsid w:val="00392FD0"/>
    <w:rsid w:val="003C0DA5"/>
    <w:rsid w:val="003E45E1"/>
    <w:rsid w:val="00451C91"/>
    <w:rsid w:val="004662E0"/>
    <w:rsid w:val="004B6593"/>
    <w:rsid w:val="00547B9E"/>
    <w:rsid w:val="00786BBC"/>
    <w:rsid w:val="00882A83"/>
    <w:rsid w:val="008F4B1F"/>
    <w:rsid w:val="00924F3B"/>
    <w:rsid w:val="00977515"/>
    <w:rsid w:val="00AA5998"/>
    <w:rsid w:val="00AB12C5"/>
    <w:rsid w:val="00B1019B"/>
    <w:rsid w:val="00B47AD9"/>
    <w:rsid w:val="00E649AF"/>
    <w:rsid w:val="00F1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2024-10-26T20:48:00Z</dcterms:created>
  <dcterms:modified xsi:type="dcterms:W3CDTF">2024-10-26T20:48:00Z</dcterms:modified>
</cp:coreProperties>
</file>