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9DAA" w14:textId="77777777" w:rsidR="00977515" w:rsidRDefault="008F4B1F" w:rsidP="00977515">
      <w:pPr>
        <w:spacing w:before="360"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Przedszkole Nr 4</w:t>
      </w:r>
    </w:p>
    <w:p w14:paraId="195E8C03" w14:textId="119DA9E6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96-100 Skierniewice</w:t>
      </w:r>
    </w:p>
    <w:p w14:paraId="0DF96C1C" w14:textId="24B04547" w:rsidR="00977515" w:rsidRDefault="008F4B1F" w:rsidP="00977515">
      <w:pPr>
        <w:spacing w:after="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ul. Iwaszkiewicza 1</w:t>
      </w:r>
    </w:p>
    <w:p w14:paraId="68E3BE5B" w14:textId="1695DAD9" w:rsidR="008F4B1F" w:rsidRPr="00977515" w:rsidRDefault="008F4B1F" w:rsidP="00977515">
      <w:pPr>
        <w:spacing w:after="600" w:line="240" w:lineRule="auto"/>
        <w:rPr>
          <w:rFonts w:ascii="Calibri" w:hAnsi="Calibri" w:cs="Calibri"/>
          <w:sz w:val="26"/>
          <w:szCs w:val="26"/>
        </w:rPr>
      </w:pPr>
      <w:r w:rsidRPr="00977515">
        <w:rPr>
          <w:rStyle w:val="markedcontent"/>
          <w:rFonts w:ascii="Calibri" w:hAnsi="Calibri" w:cs="Calibri"/>
          <w:sz w:val="26"/>
          <w:szCs w:val="26"/>
        </w:rPr>
        <w:t>tel. 46 833 54 30</w:t>
      </w:r>
    </w:p>
    <w:p w14:paraId="3603D77E" w14:textId="768C4B26" w:rsidR="00D45F39" w:rsidRPr="007544A4" w:rsidRDefault="00D45F39" w:rsidP="003C5D1C">
      <w:pPr>
        <w:pStyle w:val="Nagwek1"/>
        <w:spacing w:after="720"/>
        <w:rPr>
          <w:rFonts w:eastAsia="Calibri"/>
          <w:color w:val="auto"/>
          <w:sz w:val="40"/>
          <w:szCs w:val="40"/>
        </w:rPr>
      </w:pPr>
      <w:r w:rsidRPr="007544A4">
        <w:rPr>
          <w:rFonts w:eastAsia="Calibri"/>
          <w:color w:val="auto"/>
          <w:sz w:val="40"/>
          <w:szCs w:val="40"/>
        </w:rPr>
        <w:t xml:space="preserve">Zarządzenie Nr </w:t>
      </w:r>
      <w:r w:rsidR="003C5D1C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5</w:t>
      </w:r>
      <w:r w:rsidRPr="007544A4">
        <w:rPr>
          <w:rFonts w:eastAsia="Calibri"/>
          <w:color w:val="auto"/>
          <w:sz w:val="40"/>
          <w:szCs w:val="40"/>
        </w:rPr>
        <w:t>/202</w:t>
      </w:r>
      <w:r w:rsidR="00B60CB4">
        <w:rPr>
          <w:rFonts w:eastAsia="Calibri"/>
          <w:color w:val="auto"/>
          <w:sz w:val="40"/>
          <w:szCs w:val="40"/>
        </w:rPr>
        <w:t>6</w:t>
      </w:r>
      <w:r w:rsidRPr="007544A4">
        <w:rPr>
          <w:rFonts w:eastAsia="Calibri"/>
          <w:color w:val="auto"/>
          <w:sz w:val="40"/>
          <w:szCs w:val="40"/>
        </w:rPr>
        <w:t xml:space="preserve"> Dyrektora Przedszkola Nr 4 w Skierniewicach z dnia </w:t>
      </w:r>
      <w:r w:rsidR="003C5D1C">
        <w:rPr>
          <w:rFonts w:eastAsia="Calibri"/>
          <w:color w:val="auto"/>
          <w:sz w:val="40"/>
          <w:szCs w:val="40"/>
        </w:rPr>
        <w:t>0</w:t>
      </w:r>
      <w:r w:rsidR="00B60CB4" w:rsidRPr="00B60CB4">
        <w:rPr>
          <w:rFonts w:eastAsia="Calibri"/>
          <w:color w:val="auto"/>
          <w:sz w:val="40"/>
          <w:szCs w:val="40"/>
        </w:rPr>
        <w:t xml:space="preserve">5 </w:t>
      </w:r>
      <w:r w:rsidR="003C5D1C">
        <w:rPr>
          <w:rFonts w:eastAsia="Calibri"/>
          <w:color w:val="auto"/>
          <w:sz w:val="40"/>
          <w:szCs w:val="40"/>
        </w:rPr>
        <w:t>listopada</w:t>
      </w:r>
      <w:r w:rsidR="00B60CB4" w:rsidRPr="00B60CB4">
        <w:rPr>
          <w:rFonts w:eastAsia="Calibri"/>
          <w:color w:val="auto"/>
          <w:sz w:val="40"/>
          <w:szCs w:val="40"/>
        </w:rPr>
        <w:t xml:space="preserve"> 2025 r. </w:t>
      </w:r>
      <w:r w:rsidR="00277D0D" w:rsidRPr="007544A4">
        <w:rPr>
          <w:rFonts w:eastAsia="Calibri"/>
          <w:color w:val="auto"/>
          <w:sz w:val="40"/>
          <w:szCs w:val="40"/>
        </w:rPr>
        <w:t xml:space="preserve">w sprawie </w:t>
      </w:r>
      <w:r w:rsidR="003C5D1C" w:rsidRPr="003C5D1C">
        <w:rPr>
          <w:rFonts w:eastAsia="Calibri"/>
          <w:color w:val="auto"/>
          <w:sz w:val="40"/>
          <w:szCs w:val="40"/>
        </w:rPr>
        <w:t>powołania Komisji Inwentaryzacyjnej do przeprowadzenia inwentaryzacji za 2025 r.</w:t>
      </w:r>
    </w:p>
    <w:p w14:paraId="3F127DC8" w14:textId="24339BB9" w:rsidR="00542EB2" w:rsidRPr="003C5D1C" w:rsidRDefault="008F4B1F" w:rsidP="003C5D1C">
      <w:pPr>
        <w:spacing w:after="360"/>
        <w:rPr>
          <w:sz w:val="36"/>
          <w:szCs w:val="36"/>
        </w:rPr>
      </w:pPr>
      <w:r w:rsidRPr="007544A4">
        <w:rPr>
          <w:sz w:val="36"/>
          <w:szCs w:val="36"/>
        </w:rPr>
        <w:t>Działając na podstawie:</w:t>
      </w:r>
    </w:p>
    <w:p w14:paraId="51918C08" w14:textId="68513EDA" w:rsidR="00D45F39" w:rsidRPr="00542EB2" w:rsidRDefault="003C5D1C" w:rsidP="00542EB2">
      <w:pPr>
        <w:pStyle w:val="Akapitzlist"/>
        <w:numPr>
          <w:ilvl w:val="0"/>
          <w:numId w:val="3"/>
        </w:numPr>
        <w:spacing w:after="600"/>
        <w:rPr>
          <w:rFonts w:eastAsia="Times New Roman" w:cstheme="minorHAnsi"/>
          <w:sz w:val="26"/>
          <w:szCs w:val="26"/>
          <w:lang w:eastAsia="pl-PL"/>
        </w:rPr>
      </w:pPr>
      <w:r w:rsidRPr="003C5D1C">
        <w:rPr>
          <w:rFonts w:eastAsia="Times New Roman" w:cstheme="minorHAnsi"/>
          <w:sz w:val="26"/>
          <w:szCs w:val="26"/>
          <w:lang w:eastAsia="pl-PL"/>
        </w:rPr>
        <w:t xml:space="preserve">art. 26 i 27 Ustawy z 29 września 1994 r. o rachunkowości (tekst jedn.: Dz.U. 2023 r. poz. 120 z </w:t>
      </w:r>
      <w:proofErr w:type="spellStart"/>
      <w:r w:rsidRPr="003C5D1C">
        <w:rPr>
          <w:rFonts w:eastAsia="Times New Roman" w:cstheme="minorHAnsi"/>
          <w:sz w:val="26"/>
          <w:szCs w:val="26"/>
          <w:lang w:eastAsia="pl-PL"/>
        </w:rPr>
        <w:t>późn</w:t>
      </w:r>
      <w:proofErr w:type="spellEnd"/>
      <w:r w:rsidRPr="003C5D1C">
        <w:rPr>
          <w:rFonts w:eastAsia="Times New Roman" w:cstheme="minorHAnsi"/>
          <w:sz w:val="26"/>
          <w:szCs w:val="26"/>
          <w:lang w:eastAsia="pl-PL"/>
        </w:rPr>
        <w:t>. zm.</w:t>
      </w:r>
      <w:r w:rsidR="00B0256E" w:rsidRPr="00542EB2">
        <w:rPr>
          <w:rFonts w:eastAsia="Times New Roman" w:cstheme="minorHAnsi"/>
          <w:sz w:val="26"/>
          <w:szCs w:val="26"/>
          <w:lang w:eastAsia="pl-PL"/>
        </w:rPr>
        <w:t>)</w:t>
      </w:r>
      <w:r w:rsidR="00542EB2">
        <w:rPr>
          <w:rFonts w:eastAsia="Times New Roman" w:cstheme="minorHAnsi"/>
          <w:sz w:val="26"/>
          <w:szCs w:val="26"/>
          <w:lang w:eastAsia="pl-PL"/>
        </w:rPr>
        <w:t>.</w:t>
      </w:r>
    </w:p>
    <w:p w14:paraId="175AD3B9" w14:textId="7C71EF27" w:rsidR="008F4B1F" w:rsidRPr="007544A4" w:rsidRDefault="008F4B1F" w:rsidP="007544A4">
      <w:pPr>
        <w:pStyle w:val="Nagwek2"/>
        <w:spacing w:after="240"/>
        <w:rPr>
          <w:rFonts w:eastAsia="Calibri"/>
          <w:color w:val="auto"/>
          <w:sz w:val="36"/>
          <w:szCs w:val="36"/>
        </w:rPr>
      </w:pPr>
      <w:r w:rsidRPr="007544A4">
        <w:rPr>
          <w:rFonts w:eastAsia="Calibri"/>
          <w:color w:val="auto"/>
          <w:sz w:val="36"/>
          <w:szCs w:val="36"/>
        </w:rPr>
        <w:t>§ 1</w:t>
      </w:r>
    </w:p>
    <w:p w14:paraId="5CFF2279" w14:textId="67E53876" w:rsidR="00D45F39" w:rsidRPr="00B0256E" w:rsidRDefault="003C5D1C" w:rsidP="00B0256E">
      <w:pPr>
        <w:spacing w:after="360" w:line="240" w:lineRule="auto"/>
        <w:rPr>
          <w:rFonts w:ascii="Calibri" w:eastAsia="Calibri" w:hAnsi="Calibri" w:cs="Calibri"/>
          <w:sz w:val="26"/>
          <w:szCs w:val="26"/>
        </w:rPr>
      </w:pPr>
      <w:r w:rsidRPr="003C5D1C">
        <w:rPr>
          <w:rFonts w:ascii="Calibri" w:eastAsia="Calibri" w:hAnsi="Calibri" w:cs="Calibri"/>
          <w:sz w:val="26"/>
          <w:szCs w:val="26"/>
        </w:rPr>
        <w:t>Powołuję Komisję Inwentaryzacyjną w celu sporządzenia inwentaryzacji środków trwałych, środków trwałych w użytkowaniu przedszkola, artykułów żywieniowych, środków niematerialnych i prawnych za rok 2025.</w:t>
      </w:r>
    </w:p>
    <w:p w14:paraId="7D64B920" w14:textId="77777777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bookmarkStart w:id="0" w:name="_Hlk150372116"/>
      <w:r w:rsidRPr="007544A4">
        <w:rPr>
          <w:color w:val="auto"/>
          <w:sz w:val="36"/>
          <w:szCs w:val="36"/>
        </w:rPr>
        <w:t>§ 2</w:t>
      </w:r>
    </w:p>
    <w:p w14:paraId="39755B7C" w14:textId="5610AA53" w:rsidR="003C5D1C" w:rsidRPr="003C5D1C" w:rsidRDefault="003C5D1C" w:rsidP="003C5D1C">
      <w:pPr>
        <w:spacing w:after="120"/>
        <w:rPr>
          <w:sz w:val="26"/>
          <w:szCs w:val="26"/>
        </w:rPr>
      </w:pPr>
      <w:r w:rsidRPr="003C5D1C">
        <w:rPr>
          <w:sz w:val="26"/>
          <w:szCs w:val="26"/>
        </w:rPr>
        <w:t>W skład Komisji powołuję następujące osoby:</w:t>
      </w:r>
    </w:p>
    <w:p w14:paraId="66436828" w14:textId="5E4AD794" w:rsidR="003C5D1C" w:rsidRPr="003C5D1C" w:rsidRDefault="003C5D1C" w:rsidP="003C5D1C">
      <w:pPr>
        <w:spacing w:after="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</w:r>
      <w:r w:rsidR="001E758C">
        <w:rPr>
          <w:sz w:val="26"/>
          <w:szCs w:val="26"/>
        </w:rPr>
        <w:t>Teresa Ziębińska</w:t>
      </w:r>
      <w:r w:rsidRPr="003C5D1C">
        <w:rPr>
          <w:sz w:val="26"/>
          <w:szCs w:val="26"/>
        </w:rPr>
        <w:t xml:space="preserve"> – Przewodnicząca Komisji</w:t>
      </w:r>
    </w:p>
    <w:p w14:paraId="42FFA4A4" w14:textId="6B0F9F11" w:rsidR="003C5D1C" w:rsidRPr="003C5D1C" w:rsidRDefault="003C5D1C" w:rsidP="003C5D1C">
      <w:pPr>
        <w:spacing w:after="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</w:r>
      <w:r w:rsidR="001E758C">
        <w:rPr>
          <w:sz w:val="26"/>
          <w:szCs w:val="26"/>
        </w:rPr>
        <w:t>Katarzyna Gajek</w:t>
      </w:r>
      <w:r w:rsidRPr="003C5D1C">
        <w:rPr>
          <w:sz w:val="26"/>
          <w:szCs w:val="26"/>
        </w:rPr>
        <w:t xml:space="preserve"> – Członek Komisji</w:t>
      </w:r>
    </w:p>
    <w:p w14:paraId="7853A941" w14:textId="63184493" w:rsidR="002F38A9" w:rsidRPr="002F38A9" w:rsidRDefault="003C5D1C" w:rsidP="003C5D1C">
      <w:pPr>
        <w:spacing w:after="360"/>
        <w:rPr>
          <w:sz w:val="26"/>
          <w:szCs w:val="26"/>
        </w:rPr>
      </w:pPr>
      <w:r w:rsidRPr="003C5D1C">
        <w:rPr>
          <w:sz w:val="26"/>
          <w:szCs w:val="26"/>
        </w:rPr>
        <w:t>•</w:t>
      </w:r>
      <w:r w:rsidRPr="003C5D1C">
        <w:rPr>
          <w:sz w:val="26"/>
          <w:szCs w:val="26"/>
        </w:rPr>
        <w:tab/>
      </w:r>
      <w:r w:rsidR="001E758C">
        <w:rPr>
          <w:sz w:val="26"/>
          <w:szCs w:val="26"/>
        </w:rPr>
        <w:t>Beata Kłos</w:t>
      </w:r>
      <w:r w:rsidRPr="003C5D1C">
        <w:rPr>
          <w:sz w:val="26"/>
          <w:szCs w:val="26"/>
        </w:rPr>
        <w:t xml:space="preserve"> – Członek Komisji </w:t>
      </w:r>
      <w:r w:rsidR="00B60CB4">
        <w:rPr>
          <w:sz w:val="26"/>
          <w:szCs w:val="26"/>
        </w:rPr>
        <w:t>zespołu</w:t>
      </w:r>
    </w:p>
    <w:p w14:paraId="1A863C64" w14:textId="37C89F59" w:rsidR="00277D0D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3</w:t>
      </w:r>
    </w:p>
    <w:p w14:paraId="6AE87B28" w14:textId="01D836B5" w:rsidR="003C5D1C" w:rsidRPr="003C5D1C" w:rsidRDefault="003C5D1C" w:rsidP="00552BCC">
      <w:pPr>
        <w:spacing w:after="120"/>
        <w:rPr>
          <w:sz w:val="26"/>
          <w:szCs w:val="26"/>
        </w:rPr>
      </w:pPr>
      <w:r w:rsidRPr="003C5D1C">
        <w:rPr>
          <w:sz w:val="26"/>
          <w:szCs w:val="26"/>
        </w:rPr>
        <w:t>Obowiązkiem Komisji Inwentaryzacyjnej jest:</w:t>
      </w:r>
    </w:p>
    <w:p w14:paraId="1CE83116" w14:textId="7314B821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rzetelne dokonanie spisu z natury wszystkich składników majątkowych poprzez liczenie, ważenie,</w:t>
      </w:r>
    </w:p>
    <w:p w14:paraId="0D5AE439" w14:textId="5EB765C4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prawidłowe i czytelne wypełnienie arkuszy spisowych,</w:t>
      </w:r>
    </w:p>
    <w:p w14:paraId="72F21ACC" w14:textId="3CC7E9E5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lastRenderedPageBreak/>
        <w:t>ustalenie przyczyn powstania różnic inwentaryzacyjnych,</w:t>
      </w:r>
    </w:p>
    <w:p w14:paraId="4CFAF7E0" w14:textId="5C64D0EE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dokonanie oceny przydatności posiadanych środków rzeczowych,</w:t>
      </w:r>
    </w:p>
    <w:p w14:paraId="53041847" w14:textId="22B01307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współudział w wycenie spisanych składników majątkowych,</w:t>
      </w:r>
    </w:p>
    <w:p w14:paraId="0B2D3966" w14:textId="49E99522" w:rsidR="003C5D1C" w:rsidRDefault="003C5D1C" w:rsidP="00552BCC">
      <w:pPr>
        <w:pStyle w:val="Akapitzlist"/>
        <w:numPr>
          <w:ilvl w:val="0"/>
          <w:numId w:val="12"/>
        </w:numPr>
        <w:spacing w:after="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postawienie i umotywowanie wniosków dotyczących spisania składników</w:t>
      </w:r>
      <w:r w:rsidR="00552BCC">
        <w:rPr>
          <w:sz w:val="26"/>
          <w:szCs w:val="26"/>
        </w:rPr>
        <w:t xml:space="preserve"> </w:t>
      </w:r>
      <w:r w:rsidRPr="00552BCC">
        <w:rPr>
          <w:sz w:val="26"/>
          <w:szCs w:val="26"/>
        </w:rPr>
        <w:t>majątkowych,</w:t>
      </w:r>
    </w:p>
    <w:p w14:paraId="2AC798E1" w14:textId="57D6C1D8" w:rsidR="00277D0D" w:rsidRPr="00552BCC" w:rsidRDefault="003C5D1C" w:rsidP="00552BCC">
      <w:pPr>
        <w:pStyle w:val="Akapitzlist"/>
        <w:numPr>
          <w:ilvl w:val="0"/>
          <w:numId w:val="12"/>
        </w:numPr>
        <w:spacing w:after="360"/>
        <w:ind w:left="360"/>
        <w:rPr>
          <w:sz w:val="26"/>
          <w:szCs w:val="26"/>
        </w:rPr>
      </w:pPr>
      <w:r w:rsidRPr="00552BCC">
        <w:rPr>
          <w:sz w:val="26"/>
          <w:szCs w:val="26"/>
        </w:rPr>
        <w:t>rozliczenie się z pobranych druków arkuszy spisowych.</w:t>
      </w:r>
    </w:p>
    <w:p w14:paraId="7355F56E" w14:textId="60517083" w:rsidR="0082540C" w:rsidRPr="007544A4" w:rsidRDefault="0082540C" w:rsidP="007544A4">
      <w:pPr>
        <w:pStyle w:val="Nagwek2"/>
        <w:spacing w:after="240"/>
        <w:rPr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>§ 4</w:t>
      </w:r>
    </w:p>
    <w:p w14:paraId="1692D1AA" w14:textId="41FE7DC7" w:rsidR="0082540C" w:rsidRPr="0082540C" w:rsidRDefault="00552BCC" w:rsidP="00552BCC">
      <w:pPr>
        <w:spacing w:after="360"/>
        <w:rPr>
          <w:sz w:val="26"/>
          <w:szCs w:val="26"/>
        </w:rPr>
      </w:pPr>
      <w:r w:rsidRPr="00552BCC">
        <w:rPr>
          <w:sz w:val="26"/>
          <w:szCs w:val="26"/>
        </w:rPr>
        <w:t>Zobowiązuje Komisję Inwentaryzacyjną do przeprowadzenia spisu z udziałem osób</w:t>
      </w:r>
      <w:r>
        <w:rPr>
          <w:sz w:val="26"/>
          <w:szCs w:val="26"/>
        </w:rPr>
        <w:t xml:space="preserve"> </w:t>
      </w:r>
      <w:r w:rsidRPr="00552BCC">
        <w:rPr>
          <w:sz w:val="26"/>
          <w:szCs w:val="26"/>
        </w:rPr>
        <w:t>materialnie odpowiedzialnych</w:t>
      </w:r>
      <w:r w:rsidR="0082540C" w:rsidRPr="0082540C">
        <w:rPr>
          <w:sz w:val="26"/>
          <w:szCs w:val="26"/>
        </w:rPr>
        <w:t>.</w:t>
      </w:r>
    </w:p>
    <w:p w14:paraId="38819D90" w14:textId="6DC0C001" w:rsidR="00676172" w:rsidRPr="007544A4" w:rsidRDefault="00277D0D" w:rsidP="007544A4">
      <w:pPr>
        <w:pStyle w:val="Nagwek2"/>
        <w:spacing w:after="240"/>
        <w:rPr>
          <w:rFonts w:ascii="Calibri" w:eastAsia="Calibri" w:hAnsi="Calibri" w:cs="Calibri"/>
          <w:b/>
          <w:bCs/>
          <w:color w:val="auto"/>
          <w:sz w:val="36"/>
          <w:szCs w:val="36"/>
        </w:rPr>
      </w:pPr>
      <w:r w:rsidRPr="007544A4">
        <w:rPr>
          <w:color w:val="auto"/>
          <w:sz w:val="36"/>
          <w:szCs w:val="36"/>
        </w:rPr>
        <w:t xml:space="preserve">§ </w:t>
      </w:r>
      <w:r w:rsidR="0082540C" w:rsidRPr="007544A4">
        <w:rPr>
          <w:color w:val="auto"/>
          <w:sz w:val="36"/>
          <w:szCs w:val="36"/>
        </w:rPr>
        <w:t>5</w:t>
      </w:r>
    </w:p>
    <w:p w14:paraId="5F866218" w14:textId="57BA6027" w:rsidR="00676172" w:rsidRPr="00977515" w:rsidRDefault="0082540C" w:rsidP="00676172">
      <w:pPr>
        <w:spacing w:after="480"/>
        <w:rPr>
          <w:rFonts w:asciiTheme="majorHAnsi" w:eastAsia="Calibri" w:hAnsiTheme="majorHAnsi" w:cstheme="majorBidi"/>
          <w:sz w:val="26"/>
          <w:szCs w:val="26"/>
        </w:rPr>
      </w:pPr>
      <w:r w:rsidRPr="0082540C">
        <w:rPr>
          <w:sz w:val="26"/>
          <w:szCs w:val="26"/>
        </w:rPr>
        <w:t>Zarządzenie wchodzi w życie z dniem podpisania</w:t>
      </w:r>
      <w:r w:rsidR="00676172" w:rsidRPr="00977515">
        <w:rPr>
          <w:sz w:val="26"/>
          <w:szCs w:val="26"/>
        </w:rPr>
        <w:t>.</w:t>
      </w:r>
    </w:p>
    <w:bookmarkEnd w:id="0"/>
    <w:p w14:paraId="6956EE31" w14:textId="77777777" w:rsidR="008F4B1F" w:rsidRPr="005C6945" w:rsidRDefault="008F4B1F" w:rsidP="008F4B1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Pieczątka i podpis</w:t>
      </w:r>
    </w:p>
    <w:p w14:paraId="0BA138C6" w14:textId="77777777" w:rsidR="00977515" w:rsidRDefault="008F4B1F" w:rsidP="0097751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5C6945">
        <w:rPr>
          <w:rFonts w:ascii="Calibri" w:eastAsia="Calibri" w:hAnsi="Calibri" w:cs="Calibri"/>
          <w:sz w:val="24"/>
          <w:szCs w:val="24"/>
        </w:rPr>
        <w:t>Aneta Maszewska-Szymczak</w:t>
      </w:r>
    </w:p>
    <w:p w14:paraId="743C0944" w14:textId="77777777" w:rsid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Dyrektor Przedszkola Nr 4</w:t>
      </w:r>
    </w:p>
    <w:p w14:paraId="3CE2C785" w14:textId="785F1F2D" w:rsidR="008F4B1F" w:rsidRPr="00977515" w:rsidRDefault="008F4B1F" w:rsidP="0097751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C6945">
        <w:rPr>
          <w:rStyle w:val="markedcontent"/>
          <w:rFonts w:ascii="Calibri" w:hAnsi="Calibri" w:cs="Calibri"/>
          <w:sz w:val="24"/>
          <w:szCs w:val="24"/>
        </w:rPr>
        <w:t>w Skierniewicach</w:t>
      </w:r>
    </w:p>
    <w:sectPr w:rsidR="008F4B1F" w:rsidRPr="00977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D1A0D" w14:textId="77777777" w:rsidR="00977515" w:rsidRDefault="00977515" w:rsidP="00977515">
      <w:pPr>
        <w:spacing w:after="0" w:line="240" w:lineRule="auto"/>
      </w:pPr>
      <w:r>
        <w:separator/>
      </w:r>
    </w:p>
  </w:endnote>
  <w:endnote w:type="continuationSeparator" w:id="0">
    <w:p w14:paraId="05652F92" w14:textId="77777777" w:rsidR="00977515" w:rsidRDefault="00977515" w:rsidP="009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DCE1" w14:textId="77777777" w:rsidR="00977515" w:rsidRDefault="00977515" w:rsidP="00977515">
      <w:pPr>
        <w:spacing w:after="0" w:line="240" w:lineRule="auto"/>
      </w:pPr>
      <w:r>
        <w:separator/>
      </w:r>
    </w:p>
  </w:footnote>
  <w:footnote w:type="continuationSeparator" w:id="0">
    <w:p w14:paraId="4B1DF449" w14:textId="77777777" w:rsidR="00977515" w:rsidRDefault="00977515" w:rsidP="00977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171"/>
    <w:multiLevelType w:val="hybridMultilevel"/>
    <w:tmpl w:val="9012AAC8"/>
    <w:lvl w:ilvl="0" w:tplc="D938C74A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D52"/>
    <w:multiLevelType w:val="hybridMultilevel"/>
    <w:tmpl w:val="74EC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2D3A"/>
    <w:multiLevelType w:val="hybridMultilevel"/>
    <w:tmpl w:val="B69CF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0183"/>
    <w:multiLevelType w:val="hybridMultilevel"/>
    <w:tmpl w:val="3B2C6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33E"/>
    <w:multiLevelType w:val="hybridMultilevel"/>
    <w:tmpl w:val="D9202DDE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5549C"/>
    <w:multiLevelType w:val="hybridMultilevel"/>
    <w:tmpl w:val="62781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22372"/>
    <w:multiLevelType w:val="hybridMultilevel"/>
    <w:tmpl w:val="EC18E3CC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F277F"/>
    <w:multiLevelType w:val="hybridMultilevel"/>
    <w:tmpl w:val="F65C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65C63"/>
    <w:multiLevelType w:val="hybridMultilevel"/>
    <w:tmpl w:val="23864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44C5C"/>
    <w:multiLevelType w:val="hybridMultilevel"/>
    <w:tmpl w:val="4CA49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1181"/>
    <w:multiLevelType w:val="hybridMultilevel"/>
    <w:tmpl w:val="454E0F86"/>
    <w:lvl w:ilvl="0" w:tplc="373E9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F24AB"/>
    <w:multiLevelType w:val="hybridMultilevel"/>
    <w:tmpl w:val="DB000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76201">
    <w:abstractNumId w:val="8"/>
  </w:num>
  <w:num w:numId="2" w16cid:durableId="59721041">
    <w:abstractNumId w:val="11"/>
  </w:num>
  <w:num w:numId="3" w16cid:durableId="2032758765">
    <w:abstractNumId w:val="0"/>
  </w:num>
  <w:num w:numId="4" w16cid:durableId="1205017482">
    <w:abstractNumId w:val="3"/>
  </w:num>
  <w:num w:numId="5" w16cid:durableId="931595675">
    <w:abstractNumId w:val="5"/>
  </w:num>
  <w:num w:numId="6" w16cid:durableId="141385382">
    <w:abstractNumId w:val="7"/>
  </w:num>
  <w:num w:numId="7" w16cid:durableId="1228420748">
    <w:abstractNumId w:val="2"/>
  </w:num>
  <w:num w:numId="8" w16cid:durableId="1564759471">
    <w:abstractNumId w:val="9"/>
  </w:num>
  <w:num w:numId="9" w16cid:durableId="1297024230">
    <w:abstractNumId w:val="1"/>
  </w:num>
  <w:num w:numId="10" w16cid:durableId="479002816">
    <w:abstractNumId w:val="10"/>
  </w:num>
  <w:num w:numId="11" w16cid:durableId="1664896196">
    <w:abstractNumId w:val="6"/>
  </w:num>
  <w:num w:numId="12" w16cid:durableId="888490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B0D6F"/>
    <w:rsid w:val="00117597"/>
    <w:rsid w:val="001265CD"/>
    <w:rsid w:val="001E758C"/>
    <w:rsid w:val="00277D0D"/>
    <w:rsid w:val="002F38A9"/>
    <w:rsid w:val="00323E18"/>
    <w:rsid w:val="00343C6B"/>
    <w:rsid w:val="00350CAA"/>
    <w:rsid w:val="0037470F"/>
    <w:rsid w:val="003C5D1C"/>
    <w:rsid w:val="00451C91"/>
    <w:rsid w:val="00527E5D"/>
    <w:rsid w:val="00542EB2"/>
    <w:rsid w:val="005448BF"/>
    <w:rsid w:val="00547B9E"/>
    <w:rsid w:val="00552BCC"/>
    <w:rsid w:val="00676172"/>
    <w:rsid w:val="006C33ED"/>
    <w:rsid w:val="006E3ED8"/>
    <w:rsid w:val="006F7E0E"/>
    <w:rsid w:val="007544A4"/>
    <w:rsid w:val="00786BBC"/>
    <w:rsid w:val="007D3E44"/>
    <w:rsid w:val="0082540C"/>
    <w:rsid w:val="008F4B1F"/>
    <w:rsid w:val="00924F3B"/>
    <w:rsid w:val="0093009B"/>
    <w:rsid w:val="009662C6"/>
    <w:rsid w:val="00977515"/>
    <w:rsid w:val="00977540"/>
    <w:rsid w:val="00AA5998"/>
    <w:rsid w:val="00B0256E"/>
    <w:rsid w:val="00B1019B"/>
    <w:rsid w:val="00B120C8"/>
    <w:rsid w:val="00B60CB4"/>
    <w:rsid w:val="00D45F39"/>
    <w:rsid w:val="00E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2A46"/>
  <w15:docId w15:val="{DD57C6AF-C76A-4F08-B862-21A7B97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B1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4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7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4B1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markedcontent">
    <w:name w:val="markedcontent"/>
    <w:basedOn w:val="Domylnaczcionkaakapitu"/>
    <w:rsid w:val="008F4B1F"/>
  </w:style>
  <w:style w:type="paragraph" w:styleId="Tytu">
    <w:name w:val="Title"/>
    <w:basedOn w:val="Normalny"/>
    <w:next w:val="Normalny"/>
    <w:link w:val="TytuZnak"/>
    <w:uiPriority w:val="10"/>
    <w:qFormat/>
    <w:rsid w:val="008F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B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8F4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5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515"/>
    <w:rPr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7751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B191-EF87-4987-A7B7-222306D4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Maszewska-Szymczak</dc:creator>
  <cp:keywords/>
  <dc:description/>
  <cp:lastModifiedBy>Aneta Maszewska-Szymczak</cp:lastModifiedBy>
  <cp:revision>3</cp:revision>
  <dcterms:created xsi:type="dcterms:W3CDTF">2025-12-09T22:31:00Z</dcterms:created>
  <dcterms:modified xsi:type="dcterms:W3CDTF">2025-12-18T21:26:00Z</dcterms:modified>
</cp:coreProperties>
</file>