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2CD6" w14:textId="77777777" w:rsidR="002B68E0" w:rsidRPr="009F411C" w:rsidRDefault="002B68E0" w:rsidP="002B68E0">
      <w:pPr>
        <w:spacing w:before="360"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Przedszkole Nr 4</w:t>
      </w:r>
    </w:p>
    <w:p w14:paraId="37FDF778" w14:textId="77777777" w:rsidR="002B68E0" w:rsidRPr="009F411C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96-100 Skierniewice</w:t>
      </w:r>
    </w:p>
    <w:p w14:paraId="250B7576" w14:textId="77777777" w:rsidR="002B68E0" w:rsidRPr="009F411C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ul. Iwaszkiewicza 1</w:t>
      </w:r>
    </w:p>
    <w:p w14:paraId="43A5F28E" w14:textId="77777777" w:rsidR="002B68E0" w:rsidRPr="009F411C" w:rsidRDefault="002B68E0" w:rsidP="002B68E0">
      <w:pPr>
        <w:spacing w:after="60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tel. 46 833 54 30</w:t>
      </w:r>
    </w:p>
    <w:p w14:paraId="5056FE63" w14:textId="40D97960" w:rsidR="002B68E0" w:rsidRPr="009F411C" w:rsidRDefault="002B68E0" w:rsidP="003176BA">
      <w:pPr>
        <w:keepNext/>
        <w:keepLines/>
        <w:spacing w:before="240" w:after="720"/>
        <w:outlineLvl w:val="0"/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</w:pP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Zarządzenie Nr </w:t>
      </w:r>
      <w:r w:rsid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7</w:t>
      </w: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/2026 Dyrektora Przedszkola Nr 4 w Skierniewicach z dnia </w:t>
      </w:r>
      <w:r w:rsid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17</w:t>
      </w:r>
      <w:r w:rsidR="00A85F69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lipca</w:t>
      </w:r>
      <w:r w:rsidR="00A85F69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2026 r. w sprawie </w:t>
      </w:r>
      <w:r w:rsidR="003176BA" w:rsidRP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wprowadzenia Polityki korzystania z ekranów</w:t>
      </w:r>
      <w:r w:rsid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="003176BA" w:rsidRP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w Przedszkolu Nr 4 w Skierniewicach</w:t>
      </w:r>
    </w:p>
    <w:p w14:paraId="3469FCC6" w14:textId="77777777" w:rsidR="002B68E0" w:rsidRPr="009F411C" w:rsidRDefault="002B68E0" w:rsidP="009F411C">
      <w:pPr>
        <w:spacing w:after="240"/>
        <w:rPr>
          <w:kern w:val="0"/>
          <w:sz w:val="28"/>
          <w:szCs w:val="28"/>
          <w14:ligatures w14:val="none"/>
        </w:rPr>
      </w:pPr>
      <w:r w:rsidRPr="009F411C">
        <w:rPr>
          <w:kern w:val="0"/>
          <w:sz w:val="28"/>
          <w:szCs w:val="28"/>
          <w14:ligatures w14:val="none"/>
        </w:rPr>
        <w:t>Działając na podstawie:</w:t>
      </w:r>
    </w:p>
    <w:p w14:paraId="6FDF5A85" w14:textId="660EB0E0" w:rsidR="003176BA" w:rsidRPr="003176BA" w:rsidRDefault="003176BA" w:rsidP="003176BA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3176BA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ustawy Prawo oświatowe (Dz. U. z 2025 r. poz. 1043 ze zmianami, Dz. U. z 2026 r. poz. 187, 203, 451, 504, 820),</w:t>
      </w:r>
    </w:p>
    <w:p w14:paraId="66A09547" w14:textId="77777777" w:rsidR="003176BA" w:rsidRPr="003176BA" w:rsidRDefault="003176BA" w:rsidP="003176BA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3176BA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nowej podstawy programowej wychowania przedszkolnego (2026),</w:t>
      </w:r>
    </w:p>
    <w:p w14:paraId="398BB376" w14:textId="77777777" w:rsidR="003176BA" w:rsidRPr="003176BA" w:rsidRDefault="003176BA" w:rsidP="003176BA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3176BA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kierunków polityki oświatowej państwa,</w:t>
      </w:r>
    </w:p>
    <w:p w14:paraId="65EA1B31" w14:textId="52A9D427" w:rsidR="002B68E0" w:rsidRPr="003176BA" w:rsidRDefault="003176BA" w:rsidP="003176BA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3176BA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zapisów statutu przedszkola</w:t>
      </w:r>
    </w:p>
    <w:p w14:paraId="61221B03" w14:textId="2E0226AC" w:rsidR="002B68E0" w:rsidRPr="002B68E0" w:rsidRDefault="003176BA" w:rsidP="00A85F69">
      <w:pPr>
        <w:spacing w:after="600"/>
        <w:rPr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z</w:t>
      </w:r>
      <w:r w:rsidR="002B68E0" w:rsidRPr="002B68E0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arządza</w:t>
      </w:r>
      <w:r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 xml:space="preserve">m, </w:t>
      </w:r>
      <w:r w:rsidR="002B68E0" w:rsidRPr="002B68E0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co następuje:</w:t>
      </w:r>
    </w:p>
    <w:p w14:paraId="747337B9" w14:textId="30AEE5B2" w:rsidR="002B68E0" w:rsidRPr="009F411C" w:rsidRDefault="002B68E0" w:rsidP="00752803">
      <w:pPr>
        <w:keepNext/>
        <w:keepLines/>
        <w:spacing w:before="40" w:after="120"/>
        <w:outlineLvl w:val="1"/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  <w:t>§ 1</w:t>
      </w:r>
      <w:r w:rsidR="003176BA"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="003176BA" w:rsidRPr="003176BA"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  <w:t>Wprowadzenie Polityki</w:t>
      </w:r>
    </w:p>
    <w:p w14:paraId="2D15B633" w14:textId="14CC0A1E" w:rsidR="003C0709" w:rsidRDefault="003C0709" w:rsidP="003C0709">
      <w:pPr>
        <w:pStyle w:val="Akapitzlist"/>
        <w:numPr>
          <w:ilvl w:val="0"/>
          <w:numId w:val="14"/>
        </w:numPr>
        <w:spacing w:after="120" w:line="240" w:lineRule="auto"/>
        <w:ind w:left="357" w:hanging="357"/>
        <w:contextualSpacing w:val="0"/>
        <w:rPr>
          <w:rFonts w:ascii="Calibri" w:eastAsia="Calibri" w:hAnsi="Calibri" w:cs="Calibri"/>
          <w:kern w:val="0"/>
          <w:sz w:val="26"/>
          <w:szCs w:val="26"/>
          <w14:ligatures w14:val="none"/>
        </w:rPr>
      </w:pPr>
      <w:r w:rsidRPr="003C0709">
        <w:rPr>
          <w:rFonts w:ascii="Calibri" w:eastAsia="Calibri" w:hAnsi="Calibri" w:cs="Calibri"/>
          <w:kern w:val="0"/>
          <w:sz w:val="26"/>
          <w:szCs w:val="26"/>
          <w14:ligatures w14:val="none"/>
        </w:rPr>
        <w:t>Wprowadza się do stosowania w Przedszkolu 4 „Politykę korzystania z ekranów w Przedszkolu Nr 4 w Skierniewicach”, stanowiącą załącznik nr 1 do niniejszego zarządzenia.</w:t>
      </w:r>
    </w:p>
    <w:p w14:paraId="1124FB45" w14:textId="42BC329F" w:rsidR="002B68E0" w:rsidRPr="003C0709" w:rsidRDefault="003C0709" w:rsidP="003C0709">
      <w:pPr>
        <w:pStyle w:val="Akapitzlist"/>
        <w:numPr>
          <w:ilvl w:val="0"/>
          <w:numId w:val="14"/>
        </w:numPr>
        <w:spacing w:after="360" w:line="240" w:lineRule="auto"/>
        <w:ind w:left="357" w:hanging="357"/>
        <w:contextualSpacing w:val="0"/>
        <w:rPr>
          <w:rFonts w:ascii="Calibri" w:eastAsia="Calibri" w:hAnsi="Calibri" w:cs="Calibri"/>
          <w:kern w:val="0"/>
          <w:sz w:val="26"/>
          <w:szCs w:val="26"/>
          <w14:ligatures w14:val="none"/>
        </w:rPr>
      </w:pPr>
      <w:r w:rsidRPr="003C0709">
        <w:rPr>
          <w:rFonts w:ascii="Calibri" w:eastAsia="Calibri" w:hAnsi="Calibri" w:cs="Calibri"/>
          <w:kern w:val="0"/>
          <w:sz w:val="26"/>
          <w:szCs w:val="26"/>
          <w14:ligatures w14:val="none"/>
        </w:rPr>
        <w:t>Polityka obowiązuje wszystkich pracowników pedagogicznych i niepedagogicznych.</w:t>
      </w:r>
    </w:p>
    <w:p w14:paraId="52C84E26" w14:textId="5673D132" w:rsidR="002B68E0" w:rsidRPr="009F411C" w:rsidRDefault="002B68E0" w:rsidP="00DD147E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0" w:name="_Hlk150372116"/>
      <w:bookmarkStart w:id="1" w:name="_Hlk235487688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§ 2</w:t>
      </w:r>
      <w:r w:rsidR="003176BA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="003176BA" w:rsidRPr="003176BA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Cele wdrożenia</w:t>
      </w:r>
    </w:p>
    <w:p w14:paraId="0A84862C" w14:textId="11F4E0FA" w:rsidR="00752803" w:rsidRPr="00DD147E" w:rsidRDefault="00752803" w:rsidP="00DD147E">
      <w:pPr>
        <w:spacing w:after="12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Celem wprowadzenia polityki jest:</w:t>
      </w:r>
    </w:p>
    <w:bookmarkEnd w:id="1"/>
    <w:p w14:paraId="191C0BBF" w14:textId="5C9BE306" w:rsidR="00752803" w:rsidRDefault="00752803" w:rsidP="00DD147E">
      <w:pPr>
        <w:pStyle w:val="Akapitzlist"/>
        <w:numPr>
          <w:ilvl w:val="0"/>
          <w:numId w:val="15"/>
        </w:numPr>
        <w:spacing w:after="120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ochrona zdrowia i rozwoju dzieci,</w:t>
      </w:r>
    </w:p>
    <w:p w14:paraId="63FB55FB" w14:textId="15C7E2C4" w:rsidR="00752803" w:rsidRDefault="00752803" w:rsidP="00DD147E">
      <w:pPr>
        <w:pStyle w:val="Akapitzlist"/>
        <w:numPr>
          <w:ilvl w:val="0"/>
          <w:numId w:val="15"/>
        </w:numPr>
        <w:spacing w:after="120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ograniczenie nadmiernej ekspozycji na bodźce ekranowe,</w:t>
      </w:r>
    </w:p>
    <w:p w14:paraId="3C1E75D8" w14:textId="3CAD19EC" w:rsidR="00752803" w:rsidRDefault="00752803" w:rsidP="00DD147E">
      <w:pPr>
        <w:pStyle w:val="Akapitzlist"/>
        <w:numPr>
          <w:ilvl w:val="0"/>
          <w:numId w:val="15"/>
        </w:numPr>
        <w:spacing w:after="120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zapewnienie zgodności pracy przedszkola z nową podstawą programową,</w:t>
      </w:r>
    </w:p>
    <w:p w14:paraId="18758CAA" w14:textId="35257DBB" w:rsidR="002B68E0" w:rsidRPr="00DD147E" w:rsidRDefault="00752803" w:rsidP="00DD147E">
      <w:pPr>
        <w:pStyle w:val="Akapitzlist"/>
        <w:numPr>
          <w:ilvl w:val="0"/>
          <w:numId w:val="15"/>
        </w:numPr>
        <w:spacing w:after="360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wzmacnianie edukacji opartej na doświadczeniu i aktywności dziecka</w:t>
      </w:r>
      <w:r w:rsidR="00A45645" w:rsidRPr="00DD147E">
        <w:rPr>
          <w:kern w:val="0"/>
          <w:sz w:val="26"/>
          <w:szCs w:val="26"/>
          <w14:ligatures w14:val="none"/>
        </w:rPr>
        <w:t>.</w:t>
      </w:r>
    </w:p>
    <w:p w14:paraId="70A2173E" w14:textId="61D5206B" w:rsidR="002B68E0" w:rsidRPr="009F411C" w:rsidRDefault="002B68E0" w:rsidP="00DD147E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2" w:name="_Hlk231765279"/>
      <w:bookmarkStart w:id="3" w:name="_Hlk231765395"/>
      <w:bookmarkStart w:id="4" w:name="_Hlk231765247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lastRenderedPageBreak/>
        <w:t>§ 3</w:t>
      </w:r>
      <w:r w:rsidR="003176BA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="003176BA" w:rsidRPr="003176BA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Obowiązki nauczycieli</w:t>
      </w:r>
    </w:p>
    <w:bookmarkEnd w:id="2"/>
    <w:bookmarkEnd w:id="3"/>
    <w:p w14:paraId="033F68B2" w14:textId="2197B621" w:rsidR="00DD147E" w:rsidRPr="00DD147E" w:rsidRDefault="00DD147E" w:rsidP="00DD147E">
      <w:pPr>
        <w:spacing w:after="12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Nauczyciele są zobowiązani do:</w:t>
      </w:r>
    </w:p>
    <w:p w14:paraId="32A024FE" w14:textId="1E980D5B" w:rsidR="00DD147E" w:rsidRDefault="00DD147E" w:rsidP="00DD147E">
      <w:pPr>
        <w:pStyle w:val="Akapitzlist"/>
        <w:numPr>
          <w:ilvl w:val="0"/>
          <w:numId w:val="16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Przestrzegania zasad określonych w polityce.</w:t>
      </w:r>
    </w:p>
    <w:p w14:paraId="44B8042F" w14:textId="3987B7BD" w:rsidR="00DD147E" w:rsidRDefault="00DD147E" w:rsidP="00DD147E">
      <w:pPr>
        <w:pStyle w:val="Akapitzlist"/>
        <w:numPr>
          <w:ilvl w:val="0"/>
          <w:numId w:val="16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 xml:space="preserve">Planowania zajęć w oparciu o aktywność </w:t>
      </w:r>
      <w:proofErr w:type="spellStart"/>
      <w:r w:rsidRPr="00DD147E">
        <w:rPr>
          <w:kern w:val="0"/>
          <w:sz w:val="26"/>
          <w:szCs w:val="26"/>
          <w14:ligatures w14:val="none"/>
        </w:rPr>
        <w:t>bezekranową</w:t>
      </w:r>
      <w:proofErr w:type="spellEnd"/>
      <w:r w:rsidRPr="00DD147E">
        <w:rPr>
          <w:kern w:val="0"/>
          <w:sz w:val="26"/>
          <w:szCs w:val="26"/>
          <w14:ligatures w14:val="none"/>
        </w:rPr>
        <w:t>.</w:t>
      </w:r>
    </w:p>
    <w:p w14:paraId="62855CBC" w14:textId="5A580411" w:rsidR="00DD147E" w:rsidRDefault="00DD147E" w:rsidP="00DD147E">
      <w:pPr>
        <w:pStyle w:val="Akapitzlist"/>
        <w:numPr>
          <w:ilvl w:val="0"/>
          <w:numId w:val="16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Stosowania technologii wyłącznie w uzasadnionych przypadkach.</w:t>
      </w:r>
    </w:p>
    <w:p w14:paraId="31437416" w14:textId="028AED6B" w:rsidR="00DD147E" w:rsidRDefault="00DD147E" w:rsidP="00DD147E">
      <w:pPr>
        <w:pStyle w:val="Akapitzlist"/>
        <w:numPr>
          <w:ilvl w:val="0"/>
          <w:numId w:val="16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Dokumentowania użycia ekranów w dzienniku zajęć (jeśli miało miejsce).</w:t>
      </w:r>
    </w:p>
    <w:p w14:paraId="7198B893" w14:textId="3D2AE919" w:rsidR="002B68E0" w:rsidRPr="00DD147E" w:rsidRDefault="00DD147E" w:rsidP="00DD147E">
      <w:pPr>
        <w:pStyle w:val="Akapitzlist"/>
        <w:numPr>
          <w:ilvl w:val="0"/>
          <w:numId w:val="16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Informowania rodziców o zasadach higieny cyfrowej.</w:t>
      </w:r>
    </w:p>
    <w:bookmarkEnd w:id="0"/>
    <w:bookmarkEnd w:id="4"/>
    <w:p w14:paraId="027B9D76" w14:textId="47EA31DD" w:rsidR="00A85F69" w:rsidRPr="009F411C" w:rsidRDefault="00A85F69" w:rsidP="00DD147E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4</w:t>
      </w:r>
      <w:r w:rsidR="003176BA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="003176BA" w:rsidRPr="00336C68">
        <w:rPr>
          <w:rFonts w:asciiTheme="majorHAnsi" w:eastAsiaTheme="majorEastAsia" w:hAnsiTheme="majorHAnsi" w:cstheme="majorHAnsi"/>
          <w:b/>
          <w:bCs/>
          <w:kern w:val="0"/>
          <w:sz w:val="28"/>
          <w:szCs w:val="28"/>
          <w14:ligatures w14:val="none"/>
        </w:rPr>
        <w:t>Obowiązki</w:t>
      </w:r>
      <w:r w:rsidR="003176BA" w:rsidRPr="003176BA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 dyrektora</w:t>
      </w:r>
    </w:p>
    <w:p w14:paraId="786A1190" w14:textId="07500EF6" w:rsidR="00DD147E" w:rsidRPr="00DD147E" w:rsidRDefault="00DD147E" w:rsidP="00DD147E">
      <w:pPr>
        <w:spacing w:after="120" w:line="240" w:lineRule="auto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Dyrektor:</w:t>
      </w:r>
    </w:p>
    <w:p w14:paraId="1830BA40" w14:textId="258CE890" w:rsidR="00DD147E" w:rsidRDefault="00DD147E" w:rsidP="00DD147E">
      <w:pPr>
        <w:pStyle w:val="Akapitzlist"/>
        <w:numPr>
          <w:ilvl w:val="0"/>
          <w:numId w:val="17"/>
        </w:numPr>
        <w:spacing w:after="0" w:line="240" w:lineRule="auto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nadzoruje wdrażanie polityki,</w:t>
      </w:r>
    </w:p>
    <w:p w14:paraId="2065E352" w14:textId="26F0D12C" w:rsidR="00DD147E" w:rsidRDefault="00DD147E" w:rsidP="00DD147E">
      <w:pPr>
        <w:pStyle w:val="Akapitzlist"/>
        <w:numPr>
          <w:ilvl w:val="0"/>
          <w:numId w:val="17"/>
        </w:numPr>
        <w:spacing w:after="0" w:line="240" w:lineRule="auto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organizuje szkolenia dla nauczycieli,</w:t>
      </w:r>
    </w:p>
    <w:p w14:paraId="7FCE91DC" w14:textId="783CBF32" w:rsidR="00DD147E" w:rsidRDefault="00DD147E" w:rsidP="00DD147E">
      <w:pPr>
        <w:pStyle w:val="Akapitzlist"/>
        <w:numPr>
          <w:ilvl w:val="0"/>
          <w:numId w:val="17"/>
        </w:numPr>
        <w:spacing w:after="0" w:line="240" w:lineRule="auto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monitoruje stosowanie zasad,</w:t>
      </w:r>
    </w:p>
    <w:p w14:paraId="33BFAF4B" w14:textId="73BEF449" w:rsidR="00A85F69" w:rsidRDefault="00DD147E" w:rsidP="00336C68">
      <w:pPr>
        <w:pStyle w:val="Akapitzlist"/>
        <w:numPr>
          <w:ilvl w:val="0"/>
          <w:numId w:val="17"/>
        </w:numPr>
        <w:spacing w:after="360" w:line="240" w:lineRule="auto"/>
        <w:ind w:left="700"/>
        <w:rPr>
          <w:kern w:val="0"/>
          <w:sz w:val="26"/>
          <w:szCs w:val="26"/>
          <w14:ligatures w14:val="none"/>
        </w:rPr>
      </w:pPr>
      <w:r w:rsidRPr="00DD147E">
        <w:rPr>
          <w:kern w:val="0"/>
          <w:sz w:val="26"/>
          <w:szCs w:val="26"/>
          <w14:ligatures w14:val="none"/>
        </w:rPr>
        <w:t>dokonuje ewaluacji polityki.</w:t>
      </w:r>
    </w:p>
    <w:p w14:paraId="7C617AF4" w14:textId="57E8C65C" w:rsidR="00336C68" w:rsidRPr="007872A3" w:rsidRDefault="00336C68" w:rsidP="007872A3">
      <w:pPr>
        <w:pStyle w:val="Nagwek2"/>
        <w:spacing w:after="120"/>
        <w:rPr>
          <w:b/>
          <w:bCs/>
          <w:color w:val="auto"/>
          <w:sz w:val="28"/>
          <w:szCs w:val="28"/>
        </w:rPr>
      </w:pPr>
      <w:r w:rsidRPr="007872A3">
        <w:rPr>
          <w:b/>
          <w:bCs/>
          <w:color w:val="auto"/>
          <w:sz w:val="28"/>
          <w:szCs w:val="28"/>
        </w:rPr>
        <w:t xml:space="preserve">§ </w:t>
      </w:r>
      <w:r w:rsidR="007872A3" w:rsidRPr="007872A3">
        <w:rPr>
          <w:b/>
          <w:bCs/>
          <w:color w:val="auto"/>
          <w:sz w:val="28"/>
          <w:szCs w:val="28"/>
        </w:rPr>
        <w:t>5</w:t>
      </w:r>
      <w:r w:rsidRPr="007872A3">
        <w:rPr>
          <w:b/>
          <w:bCs/>
          <w:color w:val="auto"/>
          <w:sz w:val="28"/>
          <w:szCs w:val="28"/>
        </w:rPr>
        <w:t xml:space="preserve"> Współpraca z rodzicami</w:t>
      </w:r>
    </w:p>
    <w:p w14:paraId="6889C4FA" w14:textId="357CD49D" w:rsidR="007872A3" w:rsidRPr="007872A3" w:rsidRDefault="007872A3" w:rsidP="007872A3">
      <w:pPr>
        <w:pStyle w:val="Akapitzlist"/>
        <w:numPr>
          <w:ilvl w:val="0"/>
          <w:numId w:val="19"/>
        </w:numPr>
        <w:spacing w:after="120" w:line="240" w:lineRule="auto"/>
        <w:ind w:left="360" w:hanging="357"/>
        <w:contextualSpacing w:val="0"/>
        <w:rPr>
          <w:kern w:val="0"/>
          <w:sz w:val="26"/>
          <w:szCs w:val="26"/>
          <w14:ligatures w14:val="none"/>
        </w:rPr>
      </w:pPr>
      <w:r w:rsidRPr="007872A3">
        <w:rPr>
          <w:kern w:val="0"/>
          <w:sz w:val="26"/>
          <w:szCs w:val="26"/>
          <w14:ligatures w14:val="none"/>
        </w:rPr>
        <w:t>Rodzice zostają zapoznani z polityką:</w:t>
      </w:r>
    </w:p>
    <w:p w14:paraId="0856A6AE" w14:textId="59A14949" w:rsidR="007872A3" w:rsidRDefault="007872A3" w:rsidP="007872A3">
      <w:pPr>
        <w:pStyle w:val="Akapitzlist"/>
        <w:numPr>
          <w:ilvl w:val="0"/>
          <w:numId w:val="20"/>
        </w:numPr>
        <w:spacing w:after="0" w:line="240" w:lineRule="auto"/>
        <w:ind w:left="700" w:hanging="357"/>
        <w:contextualSpacing w:val="0"/>
        <w:rPr>
          <w:kern w:val="0"/>
          <w:sz w:val="26"/>
          <w:szCs w:val="26"/>
          <w14:ligatures w14:val="none"/>
        </w:rPr>
      </w:pPr>
      <w:r w:rsidRPr="007872A3">
        <w:rPr>
          <w:kern w:val="0"/>
          <w:sz w:val="26"/>
          <w:szCs w:val="26"/>
          <w14:ligatures w14:val="none"/>
        </w:rPr>
        <w:t>na zebraniu,</w:t>
      </w:r>
    </w:p>
    <w:p w14:paraId="7F451E59" w14:textId="4F643B69" w:rsidR="007872A3" w:rsidRDefault="007872A3" w:rsidP="007872A3">
      <w:pPr>
        <w:pStyle w:val="Akapitzlist"/>
        <w:numPr>
          <w:ilvl w:val="0"/>
          <w:numId w:val="20"/>
        </w:numPr>
        <w:spacing w:after="0" w:line="240" w:lineRule="auto"/>
        <w:ind w:left="700" w:hanging="357"/>
        <w:contextualSpacing w:val="0"/>
        <w:rPr>
          <w:kern w:val="0"/>
          <w:sz w:val="26"/>
          <w:szCs w:val="26"/>
          <w14:ligatures w14:val="none"/>
        </w:rPr>
      </w:pPr>
      <w:r w:rsidRPr="007872A3">
        <w:rPr>
          <w:kern w:val="0"/>
          <w:sz w:val="26"/>
          <w:szCs w:val="26"/>
          <w14:ligatures w14:val="none"/>
        </w:rPr>
        <w:t>poprzez stronę internetową,</w:t>
      </w:r>
    </w:p>
    <w:p w14:paraId="19AA44EE" w14:textId="77777777" w:rsidR="007872A3" w:rsidRPr="007872A3" w:rsidRDefault="007872A3" w:rsidP="007872A3">
      <w:pPr>
        <w:pStyle w:val="Akapitzlist"/>
        <w:numPr>
          <w:ilvl w:val="0"/>
          <w:numId w:val="20"/>
        </w:numPr>
        <w:spacing w:after="120" w:line="240" w:lineRule="auto"/>
        <w:ind w:left="700" w:hanging="357"/>
        <w:contextualSpacing w:val="0"/>
        <w:rPr>
          <w:kern w:val="0"/>
          <w:sz w:val="26"/>
          <w:szCs w:val="26"/>
          <w14:ligatures w14:val="none"/>
        </w:rPr>
      </w:pPr>
      <w:r w:rsidRPr="007872A3">
        <w:rPr>
          <w:kern w:val="0"/>
          <w:sz w:val="26"/>
          <w:szCs w:val="26"/>
          <w14:ligatures w14:val="none"/>
        </w:rPr>
        <w:t>w formie materiałów informacyjnych.</w:t>
      </w:r>
    </w:p>
    <w:p w14:paraId="7FAE9551" w14:textId="29956FCE" w:rsidR="00336C68" w:rsidRDefault="007872A3" w:rsidP="007872A3">
      <w:pPr>
        <w:pStyle w:val="Akapitzlist"/>
        <w:numPr>
          <w:ilvl w:val="0"/>
          <w:numId w:val="19"/>
        </w:numPr>
        <w:spacing w:after="360" w:line="240" w:lineRule="auto"/>
        <w:ind w:left="360"/>
        <w:rPr>
          <w:kern w:val="0"/>
          <w:sz w:val="26"/>
          <w:szCs w:val="26"/>
          <w14:ligatures w14:val="none"/>
        </w:rPr>
      </w:pPr>
      <w:r w:rsidRPr="007872A3">
        <w:rPr>
          <w:kern w:val="0"/>
          <w:sz w:val="26"/>
          <w:szCs w:val="26"/>
          <w14:ligatures w14:val="none"/>
        </w:rPr>
        <w:t>Przedszkole rekomenduje stosowanie zasad higieny cyfrowej również w domu</w:t>
      </w:r>
      <w:r w:rsidR="00336C68" w:rsidRPr="007872A3">
        <w:rPr>
          <w:kern w:val="0"/>
          <w:sz w:val="26"/>
          <w:szCs w:val="26"/>
          <w14:ligatures w14:val="none"/>
        </w:rPr>
        <w:t>.</w:t>
      </w:r>
    </w:p>
    <w:p w14:paraId="486EF503" w14:textId="6E806890" w:rsidR="007872A3" w:rsidRPr="009F411C" w:rsidRDefault="007872A3" w:rsidP="007872A3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6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Pr="007872A3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Termin obowiązywania</w:t>
      </w:r>
    </w:p>
    <w:p w14:paraId="64EEF1D3" w14:textId="323D30CF" w:rsidR="007872A3" w:rsidRPr="007872A3" w:rsidRDefault="00760B6E" w:rsidP="00760B6E">
      <w:pPr>
        <w:spacing w:after="840"/>
        <w:rPr>
          <w:kern w:val="0"/>
          <w:sz w:val="26"/>
          <w:szCs w:val="26"/>
          <w14:ligatures w14:val="none"/>
        </w:rPr>
      </w:pPr>
      <w:r w:rsidRPr="00760B6E">
        <w:rPr>
          <w:kern w:val="0"/>
          <w:sz w:val="26"/>
          <w:szCs w:val="26"/>
          <w14:ligatures w14:val="none"/>
        </w:rPr>
        <w:t>Zarządzenie wchodzi w życie z dniem 1 września 2026 r.</w:t>
      </w:r>
    </w:p>
    <w:p w14:paraId="0AEDD844" w14:textId="2BBE0482" w:rsidR="002B68E0" w:rsidRPr="002B68E0" w:rsidRDefault="002B68E0" w:rsidP="00A85F69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eastAsia="Calibri" w:hAnsi="Calibri" w:cs="Calibri"/>
          <w:kern w:val="0"/>
          <w:sz w:val="24"/>
          <w:szCs w:val="24"/>
          <w14:ligatures w14:val="none"/>
        </w:rPr>
        <w:t>Pieczątka i podpis</w:t>
      </w:r>
    </w:p>
    <w:p w14:paraId="618E5BBA" w14:textId="77777777" w:rsidR="002B68E0" w:rsidRPr="002B68E0" w:rsidRDefault="002B68E0" w:rsidP="002B68E0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eastAsia="Calibri" w:hAnsi="Calibri" w:cs="Calibri"/>
          <w:kern w:val="0"/>
          <w:sz w:val="24"/>
          <w:szCs w:val="24"/>
          <w14:ligatures w14:val="none"/>
        </w:rPr>
        <w:t>Aneta Maszewska-Szymczak</w:t>
      </w:r>
    </w:p>
    <w:p w14:paraId="2D61E329" w14:textId="77777777" w:rsidR="002B68E0" w:rsidRPr="002B68E0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hAnsi="Calibri" w:cs="Calibri"/>
          <w:kern w:val="0"/>
          <w:sz w:val="24"/>
          <w:szCs w:val="24"/>
          <w14:ligatures w14:val="none"/>
        </w:rPr>
        <w:t>Dyrektor Przedszkola Nr 4</w:t>
      </w:r>
    </w:p>
    <w:p w14:paraId="35F4375F" w14:textId="14AF06EB" w:rsidR="00523636" w:rsidRPr="00707CA7" w:rsidRDefault="002B68E0" w:rsidP="00707CA7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hAnsi="Calibri" w:cs="Calibri"/>
          <w:kern w:val="0"/>
          <w:sz w:val="24"/>
          <w:szCs w:val="24"/>
          <w14:ligatures w14:val="none"/>
        </w:rPr>
        <w:t>w Skierniewicach</w:t>
      </w:r>
    </w:p>
    <w:sectPr w:rsidR="00523636" w:rsidRPr="0070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6F4D"/>
    <w:multiLevelType w:val="hybridMultilevel"/>
    <w:tmpl w:val="3608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83F5F"/>
    <w:multiLevelType w:val="hybridMultilevel"/>
    <w:tmpl w:val="B1A20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A4C41"/>
    <w:multiLevelType w:val="hybridMultilevel"/>
    <w:tmpl w:val="197C3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61171"/>
    <w:multiLevelType w:val="hybridMultilevel"/>
    <w:tmpl w:val="9012AAC8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A22B4"/>
    <w:multiLevelType w:val="hybridMultilevel"/>
    <w:tmpl w:val="300E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60950"/>
    <w:multiLevelType w:val="hybridMultilevel"/>
    <w:tmpl w:val="2EB09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F1272"/>
    <w:multiLevelType w:val="hybridMultilevel"/>
    <w:tmpl w:val="8B64DE6A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47C7F"/>
    <w:multiLevelType w:val="hybridMultilevel"/>
    <w:tmpl w:val="E01AF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939DD"/>
    <w:multiLevelType w:val="hybridMultilevel"/>
    <w:tmpl w:val="1F44E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4042A"/>
    <w:multiLevelType w:val="hybridMultilevel"/>
    <w:tmpl w:val="22FC7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42C91"/>
    <w:multiLevelType w:val="hybridMultilevel"/>
    <w:tmpl w:val="4AF4E594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456B3"/>
    <w:multiLevelType w:val="hybridMultilevel"/>
    <w:tmpl w:val="9162F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34E03"/>
    <w:multiLevelType w:val="hybridMultilevel"/>
    <w:tmpl w:val="4516E840"/>
    <w:lvl w:ilvl="0" w:tplc="C6F674E2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54910E19"/>
    <w:multiLevelType w:val="hybridMultilevel"/>
    <w:tmpl w:val="1FA2D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D4463"/>
    <w:multiLevelType w:val="hybridMultilevel"/>
    <w:tmpl w:val="BE6C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D08E7"/>
    <w:multiLevelType w:val="hybridMultilevel"/>
    <w:tmpl w:val="047C4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27070"/>
    <w:multiLevelType w:val="hybridMultilevel"/>
    <w:tmpl w:val="6B2C1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7321C"/>
    <w:multiLevelType w:val="hybridMultilevel"/>
    <w:tmpl w:val="047C4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E6ED6"/>
    <w:multiLevelType w:val="hybridMultilevel"/>
    <w:tmpl w:val="91A6F7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44F62"/>
    <w:multiLevelType w:val="hybridMultilevel"/>
    <w:tmpl w:val="413AB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8158">
    <w:abstractNumId w:val="3"/>
  </w:num>
  <w:num w:numId="2" w16cid:durableId="1555433224">
    <w:abstractNumId w:val="10"/>
  </w:num>
  <w:num w:numId="3" w16cid:durableId="2075161129">
    <w:abstractNumId w:val="6"/>
  </w:num>
  <w:num w:numId="4" w16cid:durableId="1454322597">
    <w:abstractNumId w:val="15"/>
  </w:num>
  <w:num w:numId="5" w16cid:durableId="1899320709">
    <w:abstractNumId w:val="17"/>
  </w:num>
  <w:num w:numId="6" w16cid:durableId="859466746">
    <w:abstractNumId w:val="7"/>
  </w:num>
  <w:num w:numId="7" w16cid:durableId="760569056">
    <w:abstractNumId w:val="9"/>
  </w:num>
  <w:num w:numId="8" w16cid:durableId="575820938">
    <w:abstractNumId w:val="1"/>
  </w:num>
  <w:num w:numId="9" w16cid:durableId="1216117954">
    <w:abstractNumId w:val="18"/>
  </w:num>
  <w:num w:numId="10" w16cid:durableId="1087577354">
    <w:abstractNumId w:val="12"/>
  </w:num>
  <w:num w:numId="11" w16cid:durableId="1952203388">
    <w:abstractNumId w:val="11"/>
  </w:num>
  <w:num w:numId="12" w16cid:durableId="1892812979">
    <w:abstractNumId w:val="16"/>
  </w:num>
  <w:num w:numId="13" w16cid:durableId="930358615">
    <w:abstractNumId w:val="4"/>
  </w:num>
  <w:num w:numId="14" w16cid:durableId="831945534">
    <w:abstractNumId w:val="14"/>
  </w:num>
  <w:num w:numId="15" w16cid:durableId="943343090">
    <w:abstractNumId w:val="0"/>
  </w:num>
  <w:num w:numId="16" w16cid:durableId="79521814">
    <w:abstractNumId w:val="19"/>
  </w:num>
  <w:num w:numId="17" w16cid:durableId="941955433">
    <w:abstractNumId w:val="2"/>
  </w:num>
  <w:num w:numId="18" w16cid:durableId="1668555626">
    <w:abstractNumId w:val="13"/>
  </w:num>
  <w:num w:numId="19" w16cid:durableId="639379278">
    <w:abstractNumId w:val="5"/>
  </w:num>
  <w:num w:numId="20" w16cid:durableId="11383785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E0"/>
    <w:rsid w:val="00013211"/>
    <w:rsid w:val="00103658"/>
    <w:rsid w:val="002A6005"/>
    <w:rsid w:val="002B68E0"/>
    <w:rsid w:val="003176BA"/>
    <w:rsid w:val="00336C68"/>
    <w:rsid w:val="003C0709"/>
    <w:rsid w:val="00523636"/>
    <w:rsid w:val="00707CA7"/>
    <w:rsid w:val="00752803"/>
    <w:rsid w:val="00760B6E"/>
    <w:rsid w:val="007872A3"/>
    <w:rsid w:val="008D63F9"/>
    <w:rsid w:val="009F411C"/>
    <w:rsid w:val="00A45645"/>
    <w:rsid w:val="00A85F69"/>
    <w:rsid w:val="00C01B0B"/>
    <w:rsid w:val="00CE4C78"/>
    <w:rsid w:val="00DC5D66"/>
    <w:rsid w:val="00DD147E"/>
    <w:rsid w:val="00E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BFC4"/>
  <w15:chartTrackingRefBased/>
  <w15:docId w15:val="{E3449949-0902-42F6-A802-F31059FB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2A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72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64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872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EA420-E406-4F5D-B7AE-69449BCB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Maszewska-Szymczak</dc:creator>
  <cp:keywords/>
  <dc:description/>
  <cp:lastModifiedBy>Aneta Maszewska-Szymczak</cp:lastModifiedBy>
  <cp:revision>2</cp:revision>
  <dcterms:created xsi:type="dcterms:W3CDTF">2026-07-20T22:58:00Z</dcterms:created>
  <dcterms:modified xsi:type="dcterms:W3CDTF">2026-07-20T22:58:00Z</dcterms:modified>
</cp:coreProperties>
</file>