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2CD6" w14:textId="77777777" w:rsidR="002B68E0" w:rsidRPr="009F411C" w:rsidRDefault="002B68E0" w:rsidP="002B68E0">
      <w:pPr>
        <w:spacing w:before="360"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Przedszkole Nr 4</w:t>
      </w:r>
    </w:p>
    <w:p w14:paraId="37FDF778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96-100 Skierniewice</w:t>
      </w:r>
    </w:p>
    <w:p w14:paraId="250B7576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ul. Iwaszkiewicza 1</w:t>
      </w:r>
    </w:p>
    <w:p w14:paraId="43A5F28E" w14:textId="77777777" w:rsidR="002B68E0" w:rsidRPr="009F411C" w:rsidRDefault="002B68E0" w:rsidP="002B68E0">
      <w:pPr>
        <w:spacing w:after="60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tel. 46 833 54 30</w:t>
      </w:r>
    </w:p>
    <w:p w14:paraId="5056FE63" w14:textId="69D10797" w:rsidR="002B68E0" w:rsidRPr="009F411C" w:rsidRDefault="002B68E0" w:rsidP="00A45645">
      <w:pPr>
        <w:keepNext/>
        <w:keepLines/>
        <w:spacing w:before="240" w:after="720"/>
        <w:outlineLvl w:val="0"/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Zarządzenie Nr </w:t>
      </w:r>
      <w:r w:rsidR="00A45645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5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/2026 Dyrektora Przedszkola Nr 4 w Skierniewicach z dnia </w:t>
      </w:r>
      <w:r w:rsidR="00A45645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21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 </w:t>
      </w:r>
      <w:r w:rsidR="00A45645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maja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 2026 r. w sprawie </w:t>
      </w:r>
      <w:r w:rsidR="00A45645" w:rsidRPr="00A45645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ustalenia zasad korzystania z Przedszkola Nr 4 podczas dyżuru wakacyjnego</w:t>
      </w:r>
    </w:p>
    <w:p w14:paraId="3469FCC6" w14:textId="77777777" w:rsidR="002B68E0" w:rsidRPr="009F411C" w:rsidRDefault="002B68E0" w:rsidP="009F411C">
      <w:pPr>
        <w:spacing w:after="240"/>
        <w:rPr>
          <w:kern w:val="0"/>
          <w:sz w:val="28"/>
          <w:szCs w:val="28"/>
          <w14:ligatures w14:val="none"/>
        </w:rPr>
      </w:pPr>
      <w:r w:rsidRPr="009F411C">
        <w:rPr>
          <w:kern w:val="0"/>
          <w:sz w:val="28"/>
          <w:szCs w:val="28"/>
          <w14:ligatures w14:val="none"/>
        </w:rPr>
        <w:t>Działając na podstawie:</w:t>
      </w:r>
    </w:p>
    <w:p w14:paraId="76B35BFF" w14:textId="0007EC2C" w:rsidR="00A45645" w:rsidRPr="00A45645" w:rsidRDefault="00A45645" w:rsidP="00A45645">
      <w:pPr>
        <w:numPr>
          <w:ilvl w:val="0"/>
          <w:numId w:val="1"/>
        </w:numPr>
        <w:spacing w:after="600"/>
        <w:contextualSpacing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A45645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art. 94 Ustawy z dnia 14 grudnia 2016 r. – Prawo oświatowe (Dz. U. z 2025 r. poz. 1043 ze zmianami),</w:t>
      </w:r>
    </w:p>
    <w:p w14:paraId="65EA1B31" w14:textId="6D8DF5D3" w:rsidR="002B68E0" w:rsidRPr="00A45645" w:rsidRDefault="00A45645" w:rsidP="00A45645">
      <w:pPr>
        <w:numPr>
          <w:ilvl w:val="0"/>
          <w:numId w:val="1"/>
        </w:numPr>
        <w:spacing w:after="600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A45645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§ 12 ust. 4 Rozporządzenia Ministra Edukacji Narodowej z dnia 28 lutego 2019 r. w sprawie szczegółowej organizacji publicznych szkół i publicznych przedszkoli (Dz. U. z 2023 r. poz. 2736 ze zmianami</w:t>
      </w:r>
      <w:r w:rsidR="009F411C" w:rsidRPr="00A45645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)</w:t>
      </w:r>
      <w:r w:rsidR="002B68E0" w:rsidRPr="00A45645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</w:t>
      </w:r>
    </w:p>
    <w:p w14:paraId="61221B03" w14:textId="639530FB" w:rsidR="002B68E0" w:rsidRPr="002B68E0" w:rsidRDefault="009F411C" w:rsidP="00A45645">
      <w:pPr>
        <w:spacing w:after="600"/>
        <w:rPr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z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arządza</w:t>
      </w: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 xml:space="preserve"> się 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co następuje:</w:t>
      </w:r>
    </w:p>
    <w:p w14:paraId="747337B9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  <w:t>§ 1</w:t>
      </w:r>
    </w:p>
    <w:p w14:paraId="1124FB45" w14:textId="193513AA" w:rsidR="002B68E0" w:rsidRPr="002B68E0" w:rsidRDefault="00A45645" w:rsidP="00A45645">
      <w:pPr>
        <w:spacing w:after="36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A45645">
        <w:rPr>
          <w:rFonts w:ascii="Calibri" w:eastAsia="Calibri" w:hAnsi="Calibri" w:cs="Calibri"/>
          <w:kern w:val="0"/>
          <w:sz w:val="26"/>
          <w:szCs w:val="26"/>
          <w14:ligatures w14:val="none"/>
        </w:rPr>
        <w:t>Podczas dyżuru wakacyjnego w roku 2026 Przedszkole Nr 4 funkcjonuje w miesiącu sierpniu</w:t>
      </w:r>
      <w:r w:rsidR="002B68E0"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.</w:t>
      </w:r>
    </w:p>
    <w:p w14:paraId="52C84E26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Hlk150372116"/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2</w:t>
      </w:r>
    </w:p>
    <w:p w14:paraId="4EC4D983" w14:textId="494F850B" w:rsidR="00A45645" w:rsidRDefault="00A45645" w:rsidP="00A45645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Zapisy dzieci na dyżur wakacyjny odbywają się w terminie od 1 do 15 czerwca 2026 r. Zgłoszenia należy dokonać poprzez wpisanie imienia i nazwiska dziecka oraz terminu korzystania z dyżuru wakacyjnego na listach dostępnych u wychowawców grup w placówce macierzystej.</w:t>
      </w:r>
    </w:p>
    <w:p w14:paraId="70D94ABB" w14:textId="68E8168B" w:rsidR="00A45645" w:rsidRDefault="00A45645" w:rsidP="00A45645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W przypadku zapisania dziecka na cały dyżur wakacyjny, rodzic składa dwie odrębne deklaracje (na lipiec i na sierpień), które otrzymuje w placówce macierzystej.</w:t>
      </w:r>
    </w:p>
    <w:p w14:paraId="5B14E776" w14:textId="30869C76" w:rsidR="00A45645" w:rsidRPr="00A45645" w:rsidRDefault="00A45645" w:rsidP="00A45645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Rodzic:</w:t>
      </w:r>
    </w:p>
    <w:p w14:paraId="4C0079B3" w14:textId="1D7C58EA" w:rsidR="00A45645" w:rsidRDefault="00A45645" w:rsidP="00013211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lastRenderedPageBreak/>
        <w:t>składa w placówce macierzystej deklarację dotyczącą miesiąca sierpnia do dnia 24 czerwca 2026 r., stanowiącą załącznik nr 1 do niniejszego zarządzenia, oraz potwierdzenie wpłaty, o której mowa w § 2 pkt 3 lit. c, do dnia 24 lipca 2026 r.,</w:t>
      </w:r>
    </w:p>
    <w:p w14:paraId="4949AE14" w14:textId="01129CCE" w:rsidR="00A45645" w:rsidRDefault="00A45645" w:rsidP="00013211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składa w placówce niemacierzystej deklarację dotyczącą miesiąca lipca do dnia 24 czerwca 2026 r. oraz potwierdzenie wpłaty, o której mowa w § 2 pkt 3 lit. c, do dnia 24 czerwca 2026 r.,</w:t>
      </w:r>
    </w:p>
    <w:p w14:paraId="2AA81E3E" w14:textId="73E77426" w:rsidR="00A45645" w:rsidRPr="00A45645" w:rsidRDefault="00A45645" w:rsidP="00013211">
      <w:pPr>
        <w:pStyle w:val="Akapitzlist"/>
        <w:numPr>
          <w:ilvl w:val="0"/>
          <w:numId w:val="9"/>
        </w:numPr>
        <w:spacing w:after="120"/>
        <w:ind w:left="714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wnosi z góry opłaty za pobyt dziecka zarówno w placówce macierzystej, jak i w placówce niemacierzystej na konto określonego przedszkola zgodnie ze złożoną deklaracją:</w:t>
      </w:r>
    </w:p>
    <w:p w14:paraId="0E9CF65C" w14:textId="2AB5B2B5" w:rsidR="00A45645" w:rsidRPr="002A6005" w:rsidRDefault="00A45645" w:rsidP="002A6005">
      <w:pPr>
        <w:pStyle w:val="Akapitzlist"/>
        <w:numPr>
          <w:ilvl w:val="0"/>
          <w:numId w:val="10"/>
        </w:numPr>
        <w:spacing w:after="120"/>
        <w:ind w:left="1097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na m-c lipiec do dnia 24 czerwca 2026 r.:</w:t>
      </w:r>
    </w:p>
    <w:p w14:paraId="48BAE816" w14:textId="4B46661F" w:rsidR="00A45645" w:rsidRDefault="00A45645" w:rsidP="00A45645">
      <w:pPr>
        <w:pStyle w:val="Akapitzlist"/>
        <w:numPr>
          <w:ilvl w:val="0"/>
          <w:numId w:val="11"/>
        </w:numPr>
        <w:spacing w:after="360"/>
        <w:ind w:left="1437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za pierwsze dziecko wyżywienie: 276,00 zł i korzystanie z wychowania przedszkolnego uczniów objętych wychowaniem przedszkolnym w przedszkolach publicznych prowadzonych przez Miasto Skierniewice – 182,16 zł. Razem do zapłaty 458,16 zł</w:t>
      </w:r>
      <w:r w:rsidR="002A6005">
        <w:rPr>
          <w:kern w:val="0"/>
          <w:sz w:val="26"/>
          <w:szCs w:val="26"/>
          <w14:ligatures w14:val="none"/>
        </w:rPr>
        <w:t>,</w:t>
      </w:r>
    </w:p>
    <w:p w14:paraId="0614901B" w14:textId="36FBE4FE" w:rsidR="00A45645" w:rsidRDefault="00A45645" w:rsidP="00A45645">
      <w:pPr>
        <w:pStyle w:val="Akapitzlist"/>
        <w:numPr>
          <w:ilvl w:val="0"/>
          <w:numId w:val="11"/>
        </w:numPr>
        <w:spacing w:after="360"/>
        <w:ind w:left="1437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za drugie i kolejne dziecko wyżywienie: 276 zł i korzystanie z wychowania przedszkolnego uczniów objętych wychowaniem przedszkolnym w przedszkolach publicznych prowadzonych przez Miasto Skierniewice – 91,08 zł. Razem do zapłaty 367,08 zł</w:t>
      </w:r>
      <w:r w:rsidR="002A6005">
        <w:rPr>
          <w:kern w:val="0"/>
          <w:sz w:val="26"/>
          <w:szCs w:val="26"/>
          <w14:ligatures w14:val="none"/>
        </w:rPr>
        <w:t>,</w:t>
      </w:r>
    </w:p>
    <w:p w14:paraId="5DE91115" w14:textId="77F3A8B1" w:rsidR="00A45645" w:rsidRPr="002A6005" w:rsidRDefault="00A45645" w:rsidP="002A6005">
      <w:pPr>
        <w:pStyle w:val="Akapitzlist"/>
        <w:numPr>
          <w:ilvl w:val="0"/>
          <w:numId w:val="11"/>
        </w:numPr>
        <w:spacing w:after="120"/>
        <w:ind w:left="1437" w:hanging="357"/>
        <w:contextualSpacing w:val="0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dzieci 6-letnie wyżywienie – 276,00 zł,</w:t>
      </w:r>
    </w:p>
    <w:p w14:paraId="51413216" w14:textId="45956A84" w:rsidR="00A45645" w:rsidRPr="002A6005" w:rsidRDefault="00A45645" w:rsidP="002A6005">
      <w:pPr>
        <w:pStyle w:val="Akapitzlist"/>
        <w:numPr>
          <w:ilvl w:val="0"/>
          <w:numId w:val="10"/>
        </w:numPr>
        <w:spacing w:after="0"/>
        <w:ind w:left="1097" w:hanging="357"/>
        <w:contextualSpacing w:val="0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na m-c sierpień do dnia 24 lipca 2026 r.:</w:t>
      </w:r>
    </w:p>
    <w:p w14:paraId="13FE14E5" w14:textId="32BE2C2E" w:rsidR="00A45645" w:rsidRDefault="00A45645" w:rsidP="00A45645">
      <w:pPr>
        <w:pStyle w:val="Akapitzlist"/>
        <w:numPr>
          <w:ilvl w:val="0"/>
          <w:numId w:val="12"/>
        </w:numPr>
        <w:spacing w:after="360"/>
        <w:ind w:left="1437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za pierwsze dziecko wyżywienie: 252,00 zł i korzystanie z wychowania przedszkolnego uczniów objętych wychowaniem przedszkolnym w przedszkolach publicznych prowadzonych przez Miasto Skierniewice – 166,32 zł. Razem do zapłaty 418,32 zł,</w:t>
      </w:r>
    </w:p>
    <w:p w14:paraId="2B8CFD58" w14:textId="58C64897" w:rsidR="00A45645" w:rsidRDefault="00A45645" w:rsidP="00A45645">
      <w:pPr>
        <w:pStyle w:val="Akapitzlist"/>
        <w:numPr>
          <w:ilvl w:val="0"/>
          <w:numId w:val="12"/>
        </w:numPr>
        <w:spacing w:after="360"/>
        <w:ind w:left="1437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za drugie i kolejne dziecko wyżywienie: 252,00 zł i korzystanie z wychowania przedszkolnego uczniów objętych wychowaniem przedszkolnym w przedszkolach publicznych prowadzonych przez Miasto Skierniewice - 83,16 zł. Razem do zapłaty 335,16 zł,</w:t>
      </w:r>
    </w:p>
    <w:p w14:paraId="5ADFDA15" w14:textId="7BF13360" w:rsidR="00A45645" w:rsidRPr="002A6005" w:rsidRDefault="00A45645" w:rsidP="002A6005">
      <w:pPr>
        <w:pStyle w:val="Akapitzlist"/>
        <w:numPr>
          <w:ilvl w:val="0"/>
          <w:numId w:val="12"/>
        </w:numPr>
        <w:spacing w:after="240" w:line="240" w:lineRule="auto"/>
        <w:ind w:left="1437"/>
        <w:contextualSpacing w:val="0"/>
        <w:rPr>
          <w:kern w:val="0"/>
          <w:sz w:val="26"/>
          <w:szCs w:val="26"/>
          <w14:ligatures w14:val="none"/>
        </w:rPr>
      </w:pPr>
      <w:r w:rsidRPr="002A6005">
        <w:rPr>
          <w:kern w:val="0"/>
          <w:sz w:val="26"/>
          <w:szCs w:val="26"/>
          <w14:ligatures w14:val="none"/>
        </w:rPr>
        <w:t>dzieci 6-letnie wyżywienie – 252,00 zł.</w:t>
      </w:r>
    </w:p>
    <w:p w14:paraId="58BE2B8C" w14:textId="40E88C8A" w:rsidR="00A45645" w:rsidRDefault="00A45645" w:rsidP="002A6005">
      <w:pPr>
        <w:pStyle w:val="Akapitzlist"/>
        <w:numPr>
          <w:ilvl w:val="0"/>
          <w:numId w:val="7"/>
        </w:numPr>
        <w:spacing w:after="240" w:line="240" w:lineRule="auto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Ze względów organizacyjnych oraz konieczności zapewnienia bezpiecznych warunków pobytu dzieci w przedszkolu podczas dyżuru wakacyjnego niezłożenie deklaracji we wskazanym terminie i brak uiszczenia opłaty z góry skutkuje nieprzyjęciem dziecka na dyżur wakacyjny.</w:t>
      </w:r>
    </w:p>
    <w:p w14:paraId="267C4EBB" w14:textId="6CEC16E9" w:rsidR="00A45645" w:rsidRDefault="00A45645" w:rsidP="00A45645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Opłata, o której mowa w §2 pkt 3 lit c za wyżywienie i korzystanie z wychowania przedszkolnego uczniów objętych wychowaniem przedszkolnym w przedszkolach publicznych prowadzonych przez Miasto Skierniewice będzie rozliczona w terminie do 20 dnia następnego miesiąca po zakończonym dyżurze.</w:t>
      </w:r>
    </w:p>
    <w:p w14:paraId="18758CAA" w14:textId="4D2621BE" w:rsidR="002B68E0" w:rsidRPr="00A45645" w:rsidRDefault="00A45645" w:rsidP="00A45645">
      <w:pPr>
        <w:pStyle w:val="Akapitzlist"/>
        <w:numPr>
          <w:ilvl w:val="0"/>
          <w:numId w:val="7"/>
        </w:numPr>
        <w:spacing w:after="360"/>
        <w:ind w:left="357" w:hanging="357"/>
        <w:contextualSpacing w:val="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lastRenderedPageBreak/>
        <w:t>Dokonanie wpłaty na niewłaściwy rachunek bankowy lub uiszczenie niepełnej kwoty nie stanowi gwarancji zapewnienia miejsca w przedszkolu podczas dyżuru wakacyjnego.</w:t>
      </w:r>
    </w:p>
    <w:p w14:paraId="70A2173E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3</w:t>
      </w:r>
    </w:p>
    <w:p w14:paraId="05F62384" w14:textId="30620F2D" w:rsidR="00A45645" w:rsidRDefault="00A45645" w:rsidP="00A45645">
      <w:pPr>
        <w:pStyle w:val="Akapitzlist"/>
        <w:numPr>
          <w:ilvl w:val="0"/>
          <w:numId w:val="6"/>
        </w:numPr>
        <w:spacing w:after="480"/>
        <w:ind w:left="36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Wykonanie zarządzenia powierza się Dyrektorowi przedszkola. Zarządzenie wchodzi w życie z dniem 21.05.2026 r.</w:t>
      </w:r>
    </w:p>
    <w:p w14:paraId="7198B893" w14:textId="5001DE6A" w:rsidR="002B68E0" w:rsidRPr="00A45645" w:rsidRDefault="00A45645" w:rsidP="00A45645">
      <w:pPr>
        <w:pStyle w:val="Akapitzlist"/>
        <w:numPr>
          <w:ilvl w:val="0"/>
          <w:numId w:val="6"/>
        </w:numPr>
        <w:spacing w:after="720"/>
        <w:ind w:left="360"/>
        <w:rPr>
          <w:kern w:val="0"/>
          <w:sz w:val="26"/>
          <w:szCs w:val="26"/>
          <w14:ligatures w14:val="none"/>
        </w:rPr>
      </w:pPr>
      <w:r w:rsidRPr="00A45645">
        <w:rPr>
          <w:kern w:val="0"/>
          <w:sz w:val="26"/>
          <w:szCs w:val="26"/>
          <w14:ligatures w14:val="none"/>
        </w:rPr>
        <w:t>Zarządzenie podlega publikacji na tablicy informacyjnej w siedzibie placówki oraz na stronie internetowej przedszkola.</w:t>
      </w:r>
    </w:p>
    <w:bookmarkEnd w:id="0"/>
    <w:p w14:paraId="0AEDD844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Pieczątka i podpis</w:t>
      </w:r>
    </w:p>
    <w:p w14:paraId="618E5BBA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Aneta Maszewska-Szymczak</w:t>
      </w:r>
    </w:p>
    <w:p w14:paraId="2D61E329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Dyrektor Przedszkola Nr 4</w:t>
      </w:r>
    </w:p>
    <w:p w14:paraId="35F4375F" w14:textId="14AF06EB" w:rsidR="00523636" w:rsidRPr="00707CA7" w:rsidRDefault="002B68E0" w:rsidP="00707CA7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w Skierniewicach</w:t>
      </w:r>
    </w:p>
    <w:sectPr w:rsidR="00523636" w:rsidRPr="0070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F5F"/>
    <w:multiLevelType w:val="hybridMultilevel"/>
    <w:tmpl w:val="B1A2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1272"/>
    <w:multiLevelType w:val="hybridMultilevel"/>
    <w:tmpl w:val="8B64DE6A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C7F"/>
    <w:multiLevelType w:val="hybridMultilevel"/>
    <w:tmpl w:val="E01AF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042A"/>
    <w:multiLevelType w:val="hybridMultilevel"/>
    <w:tmpl w:val="22FC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2C91"/>
    <w:multiLevelType w:val="hybridMultilevel"/>
    <w:tmpl w:val="4AF4E594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6B3"/>
    <w:multiLevelType w:val="hybridMultilevel"/>
    <w:tmpl w:val="9162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E03"/>
    <w:multiLevelType w:val="hybridMultilevel"/>
    <w:tmpl w:val="4516E840"/>
    <w:lvl w:ilvl="0" w:tplc="C6F674E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641D08E7"/>
    <w:multiLevelType w:val="hybridMultilevel"/>
    <w:tmpl w:val="047C4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7070"/>
    <w:multiLevelType w:val="hybridMultilevel"/>
    <w:tmpl w:val="6B2C1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321C"/>
    <w:multiLevelType w:val="hybridMultilevel"/>
    <w:tmpl w:val="047C4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6ED6"/>
    <w:multiLevelType w:val="hybridMultilevel"/>
    <w:tmpl w:val="91A6F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58">
    <w:abstractNumId w:val="1"/>
  </w:num>
  <w:num w:numId="2" w16cid:durableId="1555433224">
    <w:abstractNumId w:val="5"/>
  </w:num>
  <w:num w:numId="3" w16cid:durableId="2075161129">
    <w:abstractNumId w:val="2"/>
  </w:num>
  <w:num w:numId="4" w16cid:durableId="1454322597">
    <w:abstractNumId w:val="8"/>
  </w:num>
  <w:num w:numId="5" w16cid:durableId="1899320709">
    <w:abstractNumId w:val="10"/>
  </w:num>
  <w:num w:numId="6" w16cid:durableId="859466746">
    <w:abstractNumId w:val="3"/>
  </w:num>
  <w:num w:numId="7" w16cid:durableId="760569056">
    <w:abstractNumId w:val="4"/>
  </w:num>
  <w:num w:numId="8" w16cid:durableId="575820938">
    <w:abstractNumId w:val="0"/>
  </w:num>
  <w:num w:numId="9" w16cid:durableId="1216117954">
    <w:abstractNumId w:val="11"/>
  </w:num>
  <w:num w:numId="10" w16cid:durableId="1087577354">
    <w:abstractNumId w:val="7"/>
  </w:num>
  <w:num w:numId="11" w16cid:durableId="1952203388">
    <w:abstractNumId w:val="6"/>
  </w:num>
  <w:num w:numId="12" w16cid:durableId="1892812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0"/>
    <w:rsid w:val="00013211"/>
    <w:rsid w:val="002A6005"/>
    <w:rsid w:val="002B68E0"/>
    <w:rsid w:val="00523636"/>
    <w:rsid w:val="00707CA7"/>
    <w:rsid w:val="008D63F9"/>
    <w:rsid w:val="009F411C"/>
    <w:rsid w:val="00A45645"/>
    <w:rsid w:val="00C01B0B"/>
    <w:rsid w:val="00CE4C78"/>
    <w:rsid w:val="00DC5D66"/>
    <w:rsid w:val="00E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BFC4"/>
  <w15:chartTrackingRefBased/>
  <w15:docId w15:val="{E3449949-0902-42F6-A802-F31059FB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2026-05-25T09:12:00Z</dcterms:created>
  <dcterms:modified xsi:type="dcterms:W3CDTF">2026-05-25T09:12:00Z</dcterms:modified>
</cp:coreProperties>
</file>