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8D2CD6" w14:textId="77777777" w:rsidR="002B68E0" w:rsidRPr="009F411C" w:rsidRDefault="002B68E0" w:rsidP="002B68E0">
      <w:pPr>
        <w:spacing w:before="360" w:after="0" w:line="240" w:lineRule="auto"/>
        <w:rPr>
          <w:rFonts w:ascii="Calibri" w:hAnsi="Calibri" w:cs="Calibri"/>
          <w:kern w:val="0"/>
          <w:sz w:val="24"/>
          <w:szCs w:val="24"/>
          <w14:ligatures w14:val="none"/>
        </w:rPr>
      </w:pPr>
      <w:r w:rsidRPr="009F411C">
        <w:rPr>
          <w:rFonts w:ascii="Calibri" w:hAnsi="Calibri" w:cs="Calibri"/>
          <w:kern w:val="0"/>
          <w:sz w:val="24"/>
          <w:szCs w:val="24"/>
          <w14:ligatures w14:val="none"/>
        </w:rPr>
        <w:t>Przedszkole Nr 4</w:t>
      </w:r>
    </w:p>
    <w:p w14:paraId="37FDF778" w14:textId="77777777" w:rsidR="002B68E0" w:rsidRPr="009F411C" w:rsidRDefault="002B68E0" w:rsidP="002B68E0">
      <w:pPr>
        <w:spacing w:after="0" w:line="240" w:lineRule="auto"/>
        <w:rPr>
          <w:rFonts w:ascii="Calibri" w:hAnsi="Calibri" w:cs="Calibri"/>
          <w:kern w:val="0"/>
          <w:sz w:val="24"/>
          <w:szCs w:val="24"/>
          <w14:ligatures w14:val="none"/>
        </w:rPr>
      </w:pPr>
      <w:r w:rsidRPr="009F411C">
        <w:rPr>
          <w:rFonts w:ascii="Calibri" w:hAnsi="Calibri" w:cs="Calibri"/>
          <w:kern w:val="0"/>
          <w:sz w:val="24"/>
          <w:szCs w:val="24"/>
          <w14:ligatures w14:val="none"/>
        </w:rPr>
        <w:t>96-100 Skierniewice</w:t>
      </w:r>
    </w:p>
    <w:p w14:paraId="250B7576" w14:textId="77777777" w:rsidR="002B68E0" w:rsidRPr="009F411C" w:rsidRDefault="002B68E0" w:rsidP="002B68E0">
      <w:pPr>
        <w:spacing w:after="0" w:line="240" w:lineRule="auto"/>
        <w:rPr>
          <w:rFonts w:ascii="Calibri" w:hAnsi="Calibri" w:cs="Calibri"/>
          <w:kern w:val="0"/>
          <w:sz w:val="24"/>
          <w:szCs w:val="24"/>
          <w14:ligatures w14:val="none"/>
        </w:rPr>
      </w:pPr>
      <w:r w:rsidRPr="009F411C">
        <w:rPr>
          <w:rFonts w:ascii="Calibri" w:hAnsi="Calibri" w:cs="Calibri"/>
          <w:kern w:val="0"/>
          <w:sz w:val="24"/>
          <w:szCs w:val="24"/>
          <w14:ligatures w14:val="none"/>
        </w:rPr>
        <w:t>ul. Iwaszkiewicza 1</w:t>
      </w:r>
    </w:p>
    <w:p w14:paraId="43A5F28E" w14:textId="77777777" w:rsidR="002B68E0" w:rsidRPr="009F411C" w:rsidRDefault="002B68E0" w:rsidP="002B68E0">
      <w:pPr>
        <w:spacing w:after="600" w:line="240" w:lineRule="auto"/>
        <w:rPr>
          <w:rFonts w:ascii="Calibri" w:hAnsi="Calibri" w:cs="Calibri"/>
          <w:kern w:val="0"/>
          <w:sz w:val="24"/>
          <w:szCs w:val="24"/>
          <w14:ligatures w14:val="none"/>
        </w:rPr>
      </w:pPr>
      <w:r w:rsidRPr="009F411C">
        <w:rPr>
          <w:rFonts w:ascii="Calibri" w:hAnsi="Calibri" w:cs="Calibri"/>
          <w:kern w:val="0"/>
          <w:sz w:val="24"/>
          <w:szCs w:val="24"/>
          <w14:ligatures w14:val="none"/>
        </w:rPr>
        <w:t>tel. 46 833 54 30</w:t>
      </w:r>
    </w:p>
    <w:p w14:paraId="5056FE63" w14:textId="42FB3544" w:rsidR="002B68E0" w:rsidRPr="009F411C" w:rsidRDefault="002B68E0" w:rsidP="009124B1">
      <w:pPr>
        <w:keepNext/>
        <w:keepLines/>
        <w:spacing w:before="240" w:after="720"/>
        <w:outlineLvl w:val="0"/>
        <w:rPr>
          <w:rFonts w:asciiTheme="majorHAnsi" w:eastAsia="Calibri" w:hAnsiTheme="majorHAnsi" w:cstheme="majorBidi"/>
          <w:b/>
          <w:bCs/>
          <w:kern w:val="0"/>
          <w:sz w:val="32"/>
          <w:szCs w:val="32"/>
          <w14:ligatures w14:val="none"/>
        </w:rPr>
      </w:pPr>
      <w:r w:rsidRPr="009F411C">
        <w:rPr>
          <w:rFonts w:asciiTheme="majorHAnsi" w:eastAsia="Calibri" w:hAnsiTheme="majorHAnsi" w:cstheme="majorBidi"/>
          <w:b/>
          <w:bCs/>
          <w:kern w:val="0"/>
          <w:sz w:val="32"/>
          <w:szCs w:val="32"/>
          <w14:ligatures w14:val="none"/>
        </w:rPr>
        <w:t xml:space="preserve">Zarządzenie Nr </w:t>
      </w:r>
      <w:r w:rsidR="009124B1">
        <w:rPr>
          <w:rFonts w:asciiTheme="majorHAnsi" w:eastAsia="Calibri" w:hAnsiTheme="majorHAnsi" w:cstheme="majorBidi"/>
          <w:b/>
          <w:bCs/>
          <w:kern w:val="0"/>
          <w:sz w:val="32"/>
          <w:szCs w:val="32"/>
          <w14:ligatures w14:val="none"/>
        </w:rPr>
        <w:t>12</w:t>
      </w:r>
      <w:r w:rsidRPr="009F411C">
        <w:rPr>
          <w:rFonts w:asciiTheme="majorHAnsi" w:eastAsia="Calibri" w:hAnsiTheme="majorHAnsi" w:cstheme="majorBidi"/>
          <w:b/>
          <w:bCs/>
          <w:kern w:val="0"/>
          <w:sz w:val="32"/>
          <w:szCs w:val="32"/>
          <w14:ligatures w14:val="none"/>
        </w:rPr>
        <w:t xml:space="preserve">/2026 Dyrektora Przedszkola Nr 4 w Skierniewicach z dnia </w:t>
      </w:r>
      <w:r w:rsidR="00065A0D">
        <w:rPr>
          <w:rFonts w:asciiTheme="majorHAnsi" w:eastAsia="Calibri" w:hAnsiTheme="majorHAnsi" w:cstheme="majorBidi"/>
          <w:b/>
          <w:bCs/>
          <w:kern w:val="0"/>
          <w:sz w:val="32"/>
          <w:szCs w:val="32"/>
          <w14:ligatures w14:val="none"/>
        </w:rPr>
        <w:t>2</w:t>
      </w:r>
      <w:r w:rsidR="009124B1">
        <w:rPr>
          <w:rFonts w:asciiTheme="majorHAnsi" w:eastAsia="Calibri" w:hAnsiTheme="majorHAnsi" w:cstheme="majorBidi"/>
          <w:b/>
          <w:bCs/>
          <w:kern w:val="0"/>
          <w:sz w:val="32"/>
          <w:szCs w:val="32"/>
          <w14:ligatures w14:val="none"/>
        </w:rPr>
        <w:t>8 sierpnia</w:t>
      </w:r>
      <w:r w:rsidR="00A85F69">
        <w:rPr>
          <w:rFonts w:asciiTheme="majorHAnsi" w:eastAsia="Calibri" w:hAnsiTheme="majorHAnsi" w:cstheme="majorBidi"/>
          <w:b/>
          <w:bCs/>
          <w:kern w:val="0"/>
          <w:sz w:val="32"/>
          <w:szCs w:val="32"/>
          <w14:ligatures w14:val="none"/>
        </w:rPr>
        <w:t xml:space="preserve"> </w:t>
      </w:r>
      <w:r w:rsidRPr="009F411C">
        <w:rPr>
          <w:rFonts w:asciiTheme="majorHAnsi" w:eastAsia="Calibri" w:hAnsiTheme="majorHAnsi" w:cstheme="majorBidi"/>
          <w:b/>
          <w:bCs/>
          <w:kern w:val="0"/>
          <w:sz w:val="32"/>
          <w:szCs w:val="32"/>
          <w14:ligatures w14:val="none"/>
        </w:rPr>
        <w:t>2026 r. w sprawie</w:t>
      </w:r>
      <w:r w:rsidR="009124B1" w:rsidRPr="009124B1">
        <w:rPr>
          <w:rFonts w:asciiTheme="majorHAnsi" w:eastAsia="Calibri" w:hAnsiTheme="majorHAnsi" w:cstheme="majorBidi"/>
          <w:b/>
          <w:bCs/>
          <w:kern w:val="0"/>
          <w:sz w:val="32"/>
          <w:szCs w:val="32"/>
          <w14:ligatures w14:val="none"/>
        </w:rPr>
        <w:t xml:space="preserve"> wprowadzenia </w:t>
      </w:r>
      <w:r w:rsidR="009124B1">
        <w:rPr>
          <w:rFonts w:asciiTheme="majorHAnsi" w:eastAsia="Calibri" w:hAnsiTheme="majorHAnsi" w:cstheme="majorBidi"/>
          <w:b/>
          <w:bCs/>
          <w:kern w:val="0"/>
          <w:sz w:val="32"/>
          <w:szCs w:val="32"/>
          <w14:ligatures w14:val="none"/>
        </w:rPr>
        <w:t>„</w:t>
      </w:r>
      <w:r w:rsidR="009124B1" w:rsidRPr="009124B1">
        <w:rPr>
          <w:rFonts w:asciiTheme="majorHAnsi" w:eastAsia="Calibri" w:hAnsiTheme="majorHAnsi" w:cstheme="majorBidi"/>
          <w:b/>
          <w:bCs/>
          <w:kern w:val="0"/>
          <w:sz w:val="32"/>
          <w:szCs w:val="32"/>
          <w14:ligatures w14:val="none"/>
        </w:rPr>
        <w:t>Procedury awansu zawodowego nauczycieli w Przedszkolu nr 4 w Skierniewicach</w:t>
      </w:r>
      <w:r w:rsidR="00065A0D" w:rsidRPr="00065A0D">
        <w:rPr>
          <w:rFonts w:asciiTheme="majorHAnsi" w:eastAsia="Calibri" w:hAnsiTheme="majorHAnsi" w:cstheme="majorBidi"/>
          <w:b/>
          <w:bCs/>
          <w:kern w:val="0"/>
          <w:sz w:val="32"/>
          <w:szCs w:val="32"/>
          <w14:ligatures w14:val="none"/>
        </w:rPr>
        <w:t>”</w:t>
      </w:r>
    </w:p>
    <w:p w14:paraId="3469FCC6" w14:textId="77777777" w:rsidR="002B68E0" w:rsidRPr="009F411C" w:rsidRDefault="002B68E0" w:rsidP="009F411C">
      <w:pPr>
        <w:spacing w:after="240"/>
        <w:rPr>
          <w:kern w:val="0"/>
          <w:sz w:val="28"/>
          <w:szCs w:val="28"/>
          <w14:ligatures w14:val="none"/>
        </w:rPr>
      </w:pPr>
      <w:r w:rsidRPr="009F411C">
        <w:rPr>
          <w:kern w:val="0"/>
          <w:sz w:val="28"/>
          <w:szCs w:val="28"/>
          <w14:ligatures w14:val="none"/>
        </w:rPr>
        <w:t>Działając na podstawie:</w:t>
      </w:r>
    </w:p>
    <w:p w14:paraId="1A3B9B18" w14:textId="2DBA4D0A" w:rsidR="009124B1" w:rsidRPr="009124B1" w:rsidRDefault="009124B1" w:rsidP="009124B1">
      <w:pPr>
        <w:pStyle w:val="Akapitzlist"/>
        <w:numPr>
          <w:ilvl w:val="0"/>
          <w:numId w:val="13"/>
        </w:numPr>
        <w:spacing w:after="600"/>
        <w:rPr>
          <w:rFonts w:eastAsia="Times New Roman" w:cstheme="minorHAnsi"/>
          <w:kern w:val="0"/>
          <w:sz w:val="26"/>
          <w:szCs w:val="26"/>
          <w:lang w:eastAsia="pl-PL"/>
          <w14:ligatures w14:val="none"/>
        </w:rPr>
      </w:pPr>
      <w:r w:rsidRPr="009124B1">
        <w:rPr>
          <w:rFonts w:eastAsia="Times New Roman" w:cstheme="minorHAnsi"/>
          <w:kern w:val="0"/>
          <w:sz w:val="26"/>
          <w:szCs w:val="26"/>
          <w:lang w:eastAsia="pl-PL"/>
          <w14:ligatures w14:val="none"/>
        </w:rPr>
        <w:t>Ustawy z dnia 26 stycznia 1982 r. – Karta Nauczyciela;</w:t>
      </w:r>
    </w:p>
    <w:p w14:paraId="7BB9AA2D" w14:textId="77777777" w:rsidR="009124B1" w:rsidRPr="009124B1" w:rsidRDefault="009124B1" w:rsidP="009124B1">
      <w:pPr>
        <w:pStyle w:val="Akapitzlist"/>
        <w:numPr>
          <w:ilvl w:val="0"/>
          <w:numId w:val="13"/>
        </w:numPr>
        <w:spacing w:after="600"/>
        <w:rPr>
          <w:rFonts w:eastAsia="Times New Roman" w:cstheme="minorHAnsi"/>
          <w:kern w:val="0"/>
          <w:sz w:val="26"/>
          <w:szCs w:val="26"/>
          <w:lang w:eastAsia="pl-PL"/>
          <w14:ligatures w14:val="none"/>
        </w:rPr>
      </w:pPr>
      <w:r w:rsidRPr="009124B1">
        <w:rPr>
          <w:rFonts w:eastAsia="Times New Roman" w:cstheme="minorHAnsi"/>
          <w:kern w:val="0"/>
          <w:sz w:val="26"/>
          <w:szCs w:val="26"/>
          <w:lang w:eastAsia="pl-PL"/>
          <w14:ligatures w14:val="none"/>
        </w:rPr>
        <w:t>Ustawy z dnia 14 grudnia 2016 r. – Prawo oświatowe;</w:t>
      </w:r>
    </w:p>
    <w:p w14:paraId="1CC284F9" w14:textId="77777777" w:rsidR="009124B1" w:rsidRPr="009124B1" w:rsidRDefault="009124B1" w:rsidP="009124B1">
      <w:pPr>
        <w:pStyle w:val="Akapitzlist"/>
        <w:numPr>
          <w:ilvl w:val="0"/>
          <w:numId w:val="13"/>
        </w:numPr>
        <w:spacing w:after="600"/>
        <w:rPr>
          <w:rFonts w:eastAsia="Times New Roman" w:cstheme="minorHAnsi"/>
          <w:kern w:val="0"/>
          <w:sz w:val="26"/>
          <w:szCs w:val="26"/>
          <w:lang w:eastAsia="pl-PL"/>
          <w14:ligatures w14:val="none"/>
        </w:rPr>
      </w:pPr>
      <w:r w:rsidRPr="009124B1">
        <w:rPr>
          <w:rFonts w:eastAsia="Times New Roman" w:cstheme="minorHAnsi"/>
          <w:kern w:val="0"/>
          <w:sz w:val="26"/>
          <w:szCs w:val="26"/>
          <w:lang w:eastAsia="pl-PL"/>
          <w14:ligatures w14:val="none"/>
        </w:rPr>
        <w:t>Ustawy z dnia 14 czerwca 1960 r. – Kodeks postępowania administracyjnego;</w:t>
      </w:r>
    </w:p>
    <w:p w14:paraId="6D740B69" w14:textId="77777777" w:rsidR="009124B1" w:rsidRPr="009124B1" w:rsidRDefault="009124B1" w:rsidP="009124B1">
      <w:pPr>
        <w:pStyle w:val="Akapitzlist"/>
        <w:numPr>
          <w:ilvl w:val="0"/>
          <w:numId w:val="13"/>
        </w:numPr>
        <w:spacing w:after="600"/>
        <w:rPr>
          <w:rFonts w:eastAsia="Times New Roman" w:cstheme="minorHAnsi"/>
          <w:kern w:val="0"/>
          <w:sz w:val="26"/>
          <w:szCs w:val="26"/>
          <w:lang w:eastAsia="pl-PL"/>
          <w14:ligatures w14:val="none"/>
        </w:rPr>
      </w:pPr>
      <w:r w:rsidRPr="009124B1">
        <w:rPr>
          <w:rFonts w:eastAsia="Times New Roman" w:cstheme="minorHAnsi"/>
          <w:kern w:val="0"/>
          <w:sz w:val="26"/>
          <w:szCs w:val="26"/>
          <w:lang w:eastAsia="pl-PL"/>
          <w14:ligatures w14:val="none"/>
        </w:rPr>
        <w:t>Rozporządzenia Ministra Edukacji i Nauki z dnia 6 września 2022 r. w sprawie uzyskiwania stopni awansu zawodowego przez nauczycieli;</w:t>
      </w:r>
    </w:p>
    <w:p w14:paraId="17E6BBE0" w14:textId="77777777" w:rsidR="009124B1" w:rsidRPr="009124B1" w:rsidRDefault="009124B1" w:rsidP="009124B1">
      <w:pPr>
        <w:pStyle w:val="Akapitzlist"/>
        <w:numPr>
          <w:ilvl w:val="0"/>
          <w:numId w:val="13"/>
        </w:numPr>
        <w:spacing w:after="600"/>
        <w:rPr>
          <w:rFonts w:eastAsia="Times New Roman" w:cstheme="minorHAnsi"/>
          <w:kern w:val="0"/>
          <w:sz w:val="26"/>
          <w:szCs w:val="26"/>
          <w:lang w:eastAsia="pl-PL"/>
          <w14:ligatures w14:val="none"/>
        </w:rPr>
      </w:pPr>
      <w:r w:rsidRPr="009124B1">
        <w:rPr>
          <w:rFonts w:eastAsia="Times New Roman" w:cstheme="minorHAnsi"/>
          <w:kern w:val="0"/>
          <w:sz w:val="26"/>
          <w:szCs w:val="26"/>
          <w:lang w:eastAsia="pl-PL"/>
          <w14:ligatures w14:val="none"/>
        </w:rPr>
        <w:t>Rozporządzenia Ministra Edukacji i Nauki z dnia 25 sierpnia 2022 r. w sprawie oceny pracy nauczycieli, w aktualnym brzmieniu;</w:t>
      </w:r>
    </w:p>
    <w:p w14:paraId="09C23641" w14:textId="77777777" w:rsidR="009124B1" w:rsidRPr="009124B1" w:rsidRDefault="009124B1" w:rsidP="009124B1">
      <w:pPr>
        <w:pStyle w:val="Akapitzlist"/>
        <w:numPr>
          <w:ilvl w:val="0"/>
          <w:numId w:val="13"/>
        </w:numPr>
        <w:spacing w:after="600"/>
        <w:rPr>
          <w:rFonts w:eastAsia="Times New Roman" w:cstheme="minorHAnsi"/>
          <w:kern w:val="0"/>
          <w:sz w:val="26"/>
          <w:szCs w:val="26"/>
          <w:lang w:eastAsia="pl-PL"/>
          <w14:ligatures w14:val="none"/>
        </w:rPr>
      </w:pPr>
      <w:r w:rsidRPr="009124B1">
        <w:rPr>
          <w:rFonts w:eastAsia="Times New Roman" w:cstheme="minorHAnsi"/>
          <w:kern w:val="0"/>
          <w:sz w:val="26"/>
          <w:szCs w:val="26"/>
          <w:lang w:eastAsia="pl-PL"/>
          <w14:ligatures w14:val="none"/>
        </w:rPr>
        <w:t>Ustawy z dnia 5 sierpnia 2022 r. o zmianie ustawy – Karta Nauczyciela oraz niektórych innych ustaw, w zakresie przepisów przejściowych;</w:t>
      </w:r>
    </w:p>
    <w:p w14:paraId="7AA7FFBA" w14:textId="77777777" w:rsidR="009124B1" w:rsidRPr="009124B1" w:rsidRDefault="009124B1" w:rsidP="009124B1">
      <w:pPr>
        <w:pStyle w:val="Akapitzlist"/>
        <w:numPr>
          <w:ilvl w:val="0"/>
          <w:numId w:val="13"/>
        </w:numPr>
        <w:spacing w:after="600"/>
        <w:rPr>
          <w:rFonts w:eastAsia="Times New Roman" w:cstheme="minorHAnsi"/>
          <w:kern w:val="0"/>
          <w:sz w:val="26"/>
          <w:szCs w:val="26"/>
          <w:lang w:eastAsia="pl-PL"/>
          <w14:ligatures w14:val="none"/>
        </w:rPr>
      </w:pPr>
      <w:r w:rsidRPr="009124B1">
        <w:rPr>
          <w:rFonts w:eastAsia="Times New Roman" w:cstheme="minorHAnsi"/>
          <w:kern w:val="0"/>
          <w:sz w:val="26"/>
          <w:szCs w:val="26"/>
          <w:lang w:eastAsia="pl-PL"/>
          <w14:ligatures w14:val="none"/>
        </w:rPr>
        <w:t>Ustawy z dnia 24 lipca 2024 r. o zmianie ustawy – Karta Nauczyciela oraz niektórych innych ustaw (Dz.U. z 2024 r. poz. 1213);</w:t>
      </w:r>
    </w:p>
    <w:p w14:paraId="65EA1B31" w14:textId="6A92DFAF" w:rsidR="002B68E0" w:rsidRPr="009124B1" w:rsidRDefault="009124B1" w:rsidP="009124B1">
      <w:pPr>
        <w:pStyle w:val="Akapitzlist"/>
        <w:numPr>
          <w:ilvl w:val="0"/>
          <w:numId w:val="13"/>
        </w:numPr>
        <w:spacing w:after="600"/>
        <w:rPr>
          <w:rFonts w:eastAsia="Times New Roman" w:cstheme="minorHAnsi"/>
          <w:kern w:val="0"/>
          <w:sz w:val="26"/>
          <w:szCs w:val="26"/>
          <w:lang w:eastAsia="pl-PL"/>
          <w14:ligatures w14:val="none"/>
        </w:rPr>
      </w:pPr>
      <w:r w:rsidRPr="009124B1">
        <w:rPr>
          <w:rFonts w:eastAsia="Times New Roman" w:cstheme="minorHAnsi"/>
          <w:kern w:val="0"/>
          <w:sz w:val="26"/>
          <w:szCs w:val="26"/>
          <w:lang w:eastAsia="pl-PL"/>
          <w14:ligatures w14:val="none"/>
        </w:rPr>
        <w:t>innych przepisów powszechnie obowiązujących dotyczących awansu zawodowego i oceny pracy</w:t>
      </w:r>
    </w:p>
    <w:p w14:paraId="61221B03" w14:textId="2E0226AC" w:rsidR="002B68E0" w:rsidRPr="002B68E0" w:rsidRDefault="003176BA" w:rsidP="00A85F69">
      <w:pPr>
        <w:spacing w:after="600"/>
        <w:rPr>
          <w:b/>
          <w:bCs/>
          <w:kern w:val="0"/>
          <w14:ligatures w14:val="none"/>
        </w:rPr>
      </w:pPr>
      <w:r>
        <w:rPr>
          <w:rFonts w:ascii="Calibri" w:eastAsia="Calibri" w:hAnsi="Calibri" w:cs="Calibri"/>
          <w:b/>
          <w:bCs/>
          <w:spacing w:val="-10"/>
          <w:kern w:val="28"/>
          <w:sz w:val="26"/>
          <w:szCs w:val="26"/>
          <w14:ligatures w14:val="none"/>
        </w:rPr>
        <w:t>z</w:t>
      </w:r>
      <w:r w:rsidR="002B68E0" w:rsidRPr="002B68E0">
        <w:rPr>
          <w:rFonts w:ascii="Calibri" w:eastAsia="Calibri" w:hAnsi="Calibri" w:cs="Calibri"/>
          <w:b/>
          <w:bCs/>
          <w:spacing w:val="-10"/>
          <w:kern w:val="28"/>
          <w:sz w:val="26"/>
          <w:szCs w:val="26"/>
          <w14:ligatures w14:val="none"/>
        </w:rPr>
        <w:t>arządza</w:t>
      </w:r>
      <w:r>
        <w:rPr>
          <w:rFonts w:ascii="Calibri" w:eastAsia="Calibri" w:hAnsi="Calibri" w:cs="Calibri"/>
          <w:b/>
          <w:bCs/>
          <w:spacing w:val="-10"/>
          <w:kern w:val="28"/>
          <w:sz w:val="26"/>
          <w:szCs w:val="26"/>
          <w14:ligatures w14:val="none"/>
        </w:rPr>
        <w:t xml:space="preserve">m, </w:t>
      </w:r>
      <w:r w:rsidR="002B68E0" w:rsidRPr="002B68E0">
        <w:rPr>
          <w:rFonts w:ascii="Calibri" w:eastAsia="Calibri" w:hAnsi="Calibri" w:cs="Calibri"/>
          <w:b/>
          <w:bCs/>
          <w:spacing w:val="-10"/>
          <w:kern w:val="28"/>
          <w:sz w:val="26"/>
          <w:szCs w:val="26"/>
          <w14:ligatures w14:val="none"/>
        </w:rPr>
        <w:t>co następuje:</w:t>
      </w:r>
    </w:p>
    <w:p w14:paraId="747337B9" w14:textId="18EBC36A" w:rsidR="002B68E0" w:rsidRPr="009F411C" w:rsidRDefault="002B68E0" w:rsidP="00752803">
      <w:pPr>
        <w:keepNext/>
        <w:keepLines/>
        <w:spacing w:before="40" w:after="120"/>
        <w:outlineLvl w:val="1"/>
        <w:rPr>
          <w:rFonts w:asciiTheme="majorHAnsi" w:eastAsia="Calibri" w:hAnsiTheme="majorHAnsi" w:cstheme="majorBidi"/>
          <w:b/>
          <w:bCs/>
          <w:kern w:val="0"/>
          <w:sz w:val="28"/>
          <w:szCs w:val="28"/>
          <w14:ligatures w14:val="none"/>
        </w:rPr>
      </w:pPr>
      <w:r w:rsidRPr="009F411C">
        <w:rPr>
          <w:rFonts w:asciiTheme="majorHAnsi" w:eastAsia="Calibri" w:hAnsiTheme="majorHAnsi" w:cstheme="majorBidi"/>
          <w:b/>
          <w:bCs/>
          <w:kern w:val="0"/>
          <w:sz w:val="28"/>
          <w:szCs w:val="28"/>
          <w14:ligatures w14:val="none"/>
        </w:rPr>
        <w:t>§ 1</w:t>
      </w:r>
    </w:p>
    <w:p w14:paraId="1124FB45" w14:textId="336C30E7" w:rsidR="002B68E0" w:rsidRPr="00065A0D" w:rsidRDefault="00A2370F" w:rsidP="009124B1">
      <w:pPr>
        <w:spacing w:after="360" w:line="240" w:lineRule="auto"/>
        <w:rPr>
          <w:rFonts w:ascii="Calibri" w:eastAsia="Calibri" w:hAnsi="Calibri" w:cs="Calibri"/>
          <w:kern w:val="0"/>
          <w:sz w:val="26"/>
          <w:szCs w:val="26"/>
          <w14:ligatures w14:val="none"/>
        </w:rPr>
      </w:pPr>
      <w:r w:rsidRPr="00A2370F">
        <w:rPr>
          <w:rFonts w:ascii="Calibri" w:eastAsia="Calibri" w:hAnsi="Calibri" w:cs="Calibri"/>
          <w:kern w:val="0"/>
          <w:sz w:val="26"/>
          <w:szCs w:val="26"/>
          <w14:ligatures w14:val="none"/>
        </w:rPr>
        <w:t>Wprowadza się do stosowania w Przedszkolu nr 4 w Skierniewicach „Procedurę awansu zawodowego nauczycieli w Przedszkolu nr 4 w Skierniewicach”, stanowiącą załącznik do niniejszego zarządzenia</w:t>
      </w:r>
      <w:r w:rsidR="00065A0D" w:rsidRPr="00065A0D">
        <w:rPr>
          <w:rFonts w:ascii="Calibri" w:eastAsia="Calibri" w:hAnsi="Calibri" w:cs="Calibri"/>
          <w:kern w:val="0"/>
          <w:sz w:val="26"/>
          <w:szCs w:val="26"/>
          <w14:ligatures w14:val="none"/>
        </w:rPr>
        <w:t>.</w:t>
      </w:r>
    </w:p>
    <w:p w14:paraId="52C84E26" w14:textId="07032F87" w:rsidR="002B68E0" w:rsidRPr="009F411C" w:rsidRDefault="002B68E0" w:rsidP="00A2370F">
      <w:pPr>
        <w:keepNext/>
        <w:keepLines/>
        <w:spacing w:after="120"/>
        <w:outlineLvl w:val="1"/>
        <w:rPr>
          <w:rFonts w:ascii="Calibri" w:eastAsia="Calibri" w:hAnsi="Calibri" w:cs="Calibri"/>
          <w:b/>
          <w:bCs/>
          <w:kern w:val="0"/>
          <w:sz w:val="28"/>
          <w:szCs w:val="28"/>
          <w14:ligatures w14:val="none"/>
        </w:rPr>
      </w:pPr>
      <w:bookmarkStart w:id="0" w:name="_Hlk235487688"/>
      <w:bookmarkStart w:id="1" w:name="_Hlk150372116"/>
      <w:r w:rsidRPr="009F411C">
        <w:rPr>
          <w:rFonts w:asciiTheme="majorHAnsi" w:eastAsiaTheme="majorEastAsia" w:hAnsiTheme="majorHAnsi" w:cstheme="majorBidi"/>
          <w:b/>
          <w:bCs/>
          <w:kern w:val="0"/>
          <w:sz w:val="28"/>
          <w:szCs w:val="28"/>
          <w14:ligatures w14:val="none"/>
        </w:rPr>
        <w:lastRenderedPageBreak/>
        <w:t>§ 2</w:t>
      </w:r>
    </w:p>
    <w:bookmarkEnd w:id="0"/>
    <w:p w14:paraId="18758CAA" w14:textId="221E2F8B" w:rsidR="002B68E0" w:rsidRPr="00065A0D" w:rsidRDefault="00A2370F" w:rsidP="00A2370F">
      <w:pPr>
        <w:spacing w:after="360"/>
        <w:rPr>
          <w:kern w:val="0"/>
          <w:sz w:val="26"/>
          <w:szCs w:val="26"/>
          <w14:ligatures w14:val="none"/>
        </w:rPr>
      </w:pPr>
      <w:r w:rsidRPr="00A2370F">
        <w:rPr>
          <w:kern w:val="0"/>
          <w:sz w:val="26"/>
          <w:szCs w:val="26"/>
          <w14:ligatures w14:val="none"/>
        </w:rPr>
        <w:t>Zobowiązuje się nauczycieli Przedszkola nr 4 w Skierniewicach do zapoznania się z treścią Procedury, o której mowa w § 1, oraz do stosowania jej postanowień w zakresie wynikającym z obowiązujących przepisów prawa.</w:t>
      </w:r>
    </w:p>
    <w:p w14:paraId="70A2173E" w14:textId="16B9C548" w:rsidR="002B68E0" w:rsidRPr="009F411C" w:rsidRDefault="002B68E0" w:rsidP="00DD147E">
      <w:pPr>
        <w:keepNext/>
        <w:keepLines/>
        <w:spacing w:before="40" w:after="120"/>
        <w:outlineLvl w:val="1"/>
        <w:rPr>
          <w:rFonts w:ascii="Calibri" w:eastAsia="Calibri" w:hAnsi="Calibri" w:cs="Calibri"/>
          <w:b/>
          <w:bCs/>
          <w:kern w:val="0"/>
          <w:sz w:val="28"/>
          <w:szCs w:val="28"/>
          <w14:ligatures w14:val="none"/>
        </w:rPr>
      </w:pPr>
      <w:bookmarkStart w:id="2" w:name="_Hlk231765279"/>
      <w:bookmarkStart w:id="3" w:name="_Hlk231765395"/>
      <w:bookmarkStart w:id="4" w:name="_Hlk231765247"/>
      <w:r w:rsidRPr="009F411C">
        <w:rPr>
          <w:rFonts w:asciiTheme="majorHAnsi" w:eastAsiaTheme="majorEastAsia" w:hAnsiTheme="majorHAnsi" w:cstheme="majorBidi"/>
          <w:b/>
          <w:bCs/>
          <w:kern w:val="0"/>
          <w:sz w:val="28"/>
          <w:szCs w:val="28"/>
          <w14:ligatures w14:val="none"/>
        </w:rPr>
        <w:t>§ 3</w:t>
      </w:r>
    </w:p>
    <w:bookmarkEnd w:id="2"/>
    <w:bookmarkEnd w:id="3"/>
    <w:p w14:paraId="7198B893" w14:textId="1661E91B" w:rsidR="002B68E0" w:rsidRPr="00915FD0" w:rsidRDefault="00915FD0" w:rsidP="00915FD0">
      <w:pPr>
        <w:spacing w:after="360"/>
        <w:rPr>
          <w:kern w:val="0"/>
          <w:sz w:val="26"/>
          <w:szCs w:val="26"/>
          <w14:ligatures w14:val="none"/>
        </w:rPr>
      </w:pPr>
      <w:r w:rsidRPr="00915FD0">
        <w:rPr>
          <w:kern w:val="0"/>
          <w:sz w:val="26"/>
          <w:szCs w:val="26"/>
          <w14:ligatures w14:val="none"/>
        </w:rPr>
        <w:t>Z dniem wejścia w życie niniejszego zarządzenia traci moc Zarządzenie nr 11/2022/2023 z dnia 2 maja 2023 r. w sprawie wprowadzenia dotychczasowej Procedury awansu zawodowego nauczycieli w Przedszkolu nr 4 w Skierniewicach.</w:t>
      </w:r>
    </w:p>
    <w:bookmarkEnd w:id="1"/>
    <w:bookmarkEnd w:id="4"/>
    <w:p w14:paraId="5901F824" w14:textId="1C818DCB" w:rsidR="00271869" w:rsidRPr="009F411C" w:rsidRDefault="00A85F69" w:rsidP="00271869">
      <w:pPr>
        <w:keepNext/>
        <w:keepLines/>
        <w:spacing w:before="40" w:after="120"/>
        <w:outlineLvl w:val="1"/>
        <w:rPr>
          <w:rFonts w:ascii="Calibri" w:eastAsia="Calibri" w:hAnsi="Calibri" w:cs="Calibri"/>
          <w:b/>
          <w:bCs/>
          <w:kern w:val="0"/>
          <w:sz w:val="28"/>
          <w:szCs w:val="28"/>
          <w14:ligatures w14:val="none"/>
        </w:rPr>
      </w:pPr>
      <w:r w:rsidRPr="009F411C">
        <w:rPr>
          <w:rFonts w:asciiTheme="majorHAnsi" w:eastAsiaTheme="majorEastAsia" w:hAnsiTheme="majorHAnsi" w:cstheme="majorBidi"/>
          <w:b/>
          <w:bCs/>
          <w:kern w:val="0"/>
          <w:sz w:val="28"/>
          <w:szCs w:val="28"/>
          <w14:ligatures w14:val="none"/>
        </w:rPr>
        <w:t xml:space="preserve">§ </w:t>
      </w:r>
      <w:r>
        <w:rPr>
          <w:rFonts w:asciiTheme="majorHAnsi" w:eastAsiaTheme="majorEastAsia" w:hAnsiTheme="majorHAnsi" w:cstheme="majorBidi"/>
          <w:b/>
          <w:bCs/>
          <w:kern w:val="0"/>
          <w:sz w:val="28"/>
          <w:szCs w:val="28"/>
          <w14:ligatures w14:val="none"/>
        </w:rPr>
        <w:t>4</w:t>
      </w:r>
    </w:p>
    <w:p w14:paraId="64EEF1D3" w14:textId="654DFA0E" w:rsidR="007872A3" w:rsidRPr="007872A3" w:rsidRDefault="00760B6E" w:rsidP="00271869">
      <w:pPr>
        <w:spacing w:after="840"/>
        <w:rPr>
          <w:kern w:val="0"/>
          <w:sz w:val="26"/>
          <w:szCs w:val="26"/>
          <w14:ligatures w14:val="none"/>
        </w:rPr>
      </w:pPr>
      <w:r w:rsidRPr="00760B6E">
        <w:rPr>
          <w:kern w:val="0"/>
          <w:sz w:val="26"/>
          <w:szCs w:val="26"/>
          <w14:ligatures w14:val="none"/>
        </w:rPr>
        <w:t>Zarządzenie wchodzi w życie z dniem 1 września 2026 r.</w:t>
      </w:r>
    </w:p>
    <w:p w14:paraId="0AEDD844" w14:textId="2BBE0482" w:rsidR="002B68E0" w:rsidRPr="002B68E0" w:rsidRDefault="002B68E0" w:rsidP="00A85F69">
      <w:pPr>
        <w:spacing w:after="0" w:line="240" w:lineRule="auto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2B68E0">
        <w:rPr>
          <w:rFonts w:ascii="Calibri" w:eastAsia="Calibri" w:hAnsi="Calibri" w:cs="Calibri"/>
          <w:kern w:val="0"/>
          <w:sz w:val="24"/>
          <w:szCs w:val="24"/>
          <w14:ligatures w14:val="none"/>
        </w:rPr>
        <w:t>Pieczątka i podpis</w:t>
      </w:r>
    </w:p>
    <w:p w14:paraId="618E5BBA" w14:textId="77777777" w:rsidR="002B68E0" w:rsidRPr="002B68E0" w:rsidRDefault="002B68E0" w:rsidP="002B68E0">
      <w:pPr>
        <w:spacing w:after="0" w:line="240" w:lineRule="auto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2B68E0">
        <w:rPr>
          <w:rFonts w:ascii="Calibri" w:eastAsia="Calibri" w:hAnsi="Calibri" w:cs="Calibri"/>
          <w:kern w:val="0"/>
          <w:sz w:val="24"/>
          <w:szCs w:val="24"/>
          <w14:ligatures w14:val="none"/>
        </w:rPr>
        <w:t>Aneta Maszewska-Szymczak</w:t>
      </w:r>
    </w:p>
    <w:p w14:paraId="2D61E329" w14:textId="77777777" w:rsidR="002B68E0" w:rsidRPr="002B68E0" w:rsidRDefault="002B68E0" w:rsidP="002B68E0">
      <w:pPr>
        <w:spacing w:after="0" w:line="240" w:lineRule="auto"/>
        <w:rPr>
          <w:rFonts w:ascii="Calibri" w:hAnsi="Calibri" w:cs="Calibri"/>
          <w:kern w:val="0"/>
          <w:sz w:val="24"/>
          <w:szCs w:val="24"/>
          <w14:ligatures w14:val="none"/>
        </w:rPr>
      </w:pPr>
      <w:r w:rsidRPr="002B68E0">
        <w:rPr>
          <w:rFonts w:ascii="Calibri" w:hAnsi="Calibri" w:cs="Calibri"/>
          <w:kern w:val="0"/>
          <w:sz w:val="24"/>
          <w:szCs w:val="24"/>
          <w14:ligatures w14:val="none"/>
        </w:rPr>
        <w:t>Dyrektor Przedszkola Nr 4</w:t>
      </w:r>
    </w:p>
    <w:p w14:paraId="35F4375F" w14:textId="14AF06EB" w:rsidR="00523636" w:rsidRPr="00707CA7" w:rsidRDefault="002B68E0" w:rsidP="00707CA7">
      <w:pPr>
        <w:spacing w:after="0" w:line="240" w:lineRule="auto"/>
        <w:rPr>
          <w:rFonts w:ascii="Calibri" w:hAnsi="Calibri" w:cs="Calibri"/>
          <w:kern w:val="0"/>
          <w:sz w:val="24"/>
          <w:szCs w:val="24"/>
          <w14:ligatures w14:val="none"/>
        </w:rPr>
      </w:pPr>
      <w:r w:rsidRPr="002B68E0">
        <w:rPr>
          <w:rFonts w:ascii="Calibri" w:hAnsi="Calibri" w:cs="Calibri"/>
          <w:kern w:val="0"/>
          <w:sz w:val="24"/>
          <w:szCs w:val="24"/>
          <w14:ligatures w14:val="none"/>
        </w:rPr>
        <w:t>w Skierniewicach</w:t>
      </w:r>
    </w:p>
    <w:sectPr w:rsidR="00523636" w:rsidRPr="00707CA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C31CF3"/>
    <w:multiLevelType w:val="hybridMultilevel"/>
    <w:tmpl w:val="B572785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BB61DC"/>
    <w:multiLevelType w:val="hybridMultilevel"/>
    <w:tmpl w:val="2012AC34"/>
    <w:lvl w:ilvl="0" w:tplc="B2947EB2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D36F4D"/>
    <w:multiLevelType w:val="hybridMultilevel"/>
    <w:tmpl w:val="3608516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D83F5F"/>
    <w:multiLevelType w:val="hybridMultilevel"/>
    <w:tmpl w:val="B1A2089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D84209"/>
    <w:multiLevelType w:val="hybridMultilevel"/>
    <w:tmpl w:val="40988DE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3A4C41"/>
    <w:multiLevelType w:val="hybridMultilevel"/>
    <w:tmpl w:val="197C340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343374"/>
    <w:multiLevelType w:val="hybridMultilevel"/>
    <w:tmpl w:val="59686BC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761171"/>
    <w:multiLevelType w:val="hybridMultilevel"/>
    <w:tmpl w:val="9012AAC8"/>
    <w:lvl w:ilvl="0" w:tplc="D938C74A">
      <w:start w:val="1"/>
      <w:numFmt w:val="bullet"/>
      <w:lvlText w:val=""/>
      <w:lvlJc w:val="left"/>
      <w:pPr>
        <w:ind w:left="720" w:hanging="360"/>
      </w:pPr>
      <w:rPr>
        <w:rFonts w:ascii="Wingdings" w:hAnsi="Wingdings" w:cs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8F5430"/>
    <w:multiLevelType w:val="hybridMultilevel"/>
    <w:tmpl w:val="ECCAACA0"/>
    <w:lvl w:ilvl="0" w:tplc="B2947EB2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3A22B4"/>
    <w:multiLevelType w:val="hybridMultilevel"/>
    <w:tmpl w:val="300EF47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B60950"/>
    <w:multiLevelType w:val="hybridMultilevel"/>
    <w:tmpl w:val="2EB097D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71F1272"/>
    <w:multiLevelType w:val="hybridMultilevel"/>
    <w:tmpl w:val="8B64DE6A"/>
    <w:lvl w:ilvl="0" w:tplc="D938C74A">
      <w:start w:val="1"/>
      <w:numFmt w:val="bullet"/>
      <w:lvlText w:val=""/>
      <w:lvlJc w:val="left"/>
      <w:pPr>
        <w:ind w:left="720" w:hanging="360"/>
      </w:pPr>
      <w:rPr>
        <w:rFonts w:ascii="Wingdings" w:hAnsi="Wingdings" w:cs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0347C7F"/>
    <w:multiLevelType w:val="hybridMultilevel"/>
    <w:tmpl w:val="E01AF7E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04E5253"/>
    <w:multiLevelType w:val="hybridMultilevel"/>
    <w:tmpl w:val="151049E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2A939DD"/>
    <w:multiLevelType w:val="hybridMultilevel"/>
    <w:tmpl w:val="1F44EA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874042A"/>
    <w:multiLevelType w:val="hybridMultilevel"/>
    <w:tmpl w:val="22FC762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C375546"/>
    <w:multiLevelType w:val="hybridMultilevel"/>
    <w:tmpl w:val="5F188C5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1103ED5"/>
    <w:multiLevelType w:val="hybridMultilevel"/>
    <w:tmpl w:val="50C4DB5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3042C91"/>
    <w:multiLevelType w:val="hybridMultilevel"/>
    <w:tmpl w:val="4AF4E594"/>
    <w:lvl w:ilvl="0" w:tplc="D938C74A">
      <w:start w:val="1"/>
      <w:numFmt w:val="bullet"/>
      <w:lvlText w:val=""/>
      <w:lvlJc w:val="left"/>
      <w:pPr>
        <w:ind w:left="720" w:hanging="360"/>
      </w:pPr>
      <w:rPr>
        <w:rFonts w:ascii="Wingdings" w:hAnsi="Wingdings" w:cs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4757F78"/>
    <w:multiLevelType w:val="hybridMultilevel"/>
    <w:tmpl w:val="0904200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DE456B3"/>
    <w:multiLevelType w:val="hybridMultilevel"/>
    <w:tmpl w:val="9162F8C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E334E03"/>
    <w:multiLevelType w:val="hybridMultilevel"/>
    <w:tmpl w:val="4516E840"/>
    <w:lvl w:ilvl="0" w:tplc="C6F674E2">
      <w:start w:val="1"/>
      <w:numFmt w:val="bullet"/>
      <w:lvlText w:val=""/>
      <w:lvlJc w:val="left"/>
      <w:pPr>
        <w:ind w:left="145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7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9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1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3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5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7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9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17" w:hanging="360"/>
      </w:pPr>
      <w:rPr>
        <w:rFonts w:ascii="Wingdings" w:hAnsi="Wingdings" w:hint="default"/>
      </w:rPr>
    </w:lvl>
  </w:abstractNum>
  <w:abstractNum w:abstractNumId="22" w15:restartNumberingAfterBreak="0">
    <w:nsid w:val="509933E8"/>
    <w:multiLevelType w:val="hybridMultilevel"/>
    <w:tmpl w:val="3696A86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4910E19"/>
    <w:multiLevelType w:val="hybridMultilevel"/>
    <w:tmpl w:val="1FA2D48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DDD4463"/>
    <w:multiLevelType w:val="hybridMultilevel"/>
    <w:tmpl w:val="BE6CE92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41D08E7"/>
    <w:multiLevelType w:val="hybridMultilevel"/>
    <w:tmpl w:val="047C495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4527070"/>
    <w:multiLevelType w:val="hybridMultilevel"/>
    <w:tmpl w:val="6B2C167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497321C"/>
    <w:multiLevelType w:val="hybridMultilevel"/>
    <w:tmpl w:val="047C495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51E6ED6"/>
    <w:multiLevelType w:val="hybridMultilevel"/>
    <w:tmpl w:val="91A6F7C8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7F44F62"/>
    <w:multiLevelType w:val="hybridMultilevel"/>
    <w:tmpl w:val="413AB78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D593889"/>
    <w:multiLevelType w:val="hybridMultilevel"/>
    <w:tmpl w:val="61AA33A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F8B6AAB"/>
    <w:multiLevelType w:val="hybridMultilevel"/>
    <w:tmpl w:val="0214317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2D36831"/>
    <w:multiLevelType w:val="hybridMultilevel"/>
    <w:tmpl w:val="DA54623C"/>
    <w:lvl w:ilvl="0" w:tplc="B2947EB2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D613FCA"/>
    <w:multiLevelType w:val="hybridMultilevel"/>
    <w:tmpl w:val="F5D47B08"/>
    <w:lvl w:ilvl="0" w:tplc="B2947EB2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8768158">
    <w:abstractNumId w:val="7"/>
  </w:num>
  <w:num w:numId="2" w16cid:durableId="1555433224">
    <w:abstractNumId w:val="18"/>
  </w:num>
  <w:num w:numId="3" w16cid:durableId="2075161129">
    <w:abstractNumId w:val="11"/>
  </w:num>
  <w:num w:numId="4" w16cid:durableId="1454322597">
    <w:abstractNumId w:val="25"/>
  </w:num>
  <w:num w:numId="5" w16cid:durableId="1899320709">
    <w:abstractNumId w:val="27"/>
  </w:num>
  <w:num w:numId="6" w16cid:durableId="859466746">
    <w:abstractNumId w:val="12"/>
  </w:num>
  <w:num w:numId="7" w16cid:durableId="760569056">
    <w:abstractNumId w:val="15"/>
  </w:num>
  <w:num w:numId="8" w16cid:durableId="575820938">
    <w:abstractNumId w:val="3"/>
  </w:num>
  <w:num w:numId="9" w16cid:durableId="1216117954">
    <w:abstractNumId w:val="28"/>
  </w:num>
  <w:num w:numId="10" w16cid:durableId="1087577354">
    <w:abstractNumId w:val="21"/>
  </w:num>
  <w:num w:numId="11" w16cid:durableId="1952203388">
    <w:abstractNumId w:val="20"/>
  </w:num>
  <w:num w:numId="12" w16cid:durableId="1892812979">
    <w:abstractNumId w:val="26"/>
  </w:num>
  <w:num w:numId="13" w16cid:durableId="930358615">
    <w:abstractNumId w:val="9"/>
  </w:num>
  <w:num w:numId="14" w16cid:durableId="831945534">
    <w:abstractNumId w:val="24"/>
  </w:num>
  <w:num w:numId="15" w16cid:durableId="943343090">
    <w:abstractNumId w:val="2"/>
  </w:num>
  <w:num w:numId="16" w16cid:durableId="79521814">
    <w:abstractNumId w:val="29"/>
  </w:num>
  <w:num w:numId="17" w16cid:durableId="941955433">
    <w:abstractNumId w:val="5"/>
  </w:num>
  <w:num w:numId="18" w16cid:durableId="1668555626">
    <w:abstractNumId w:val="23"/>
  </w:num>
  <w:num w:numId="19" w16cid:durableId="639379278">
    <w:abstractNumId w:val="10"/>
  </w:num>
  <w:num w:numId="20" w16cid:durableId="1138378594">
    <w:abstractNumId w:val="14"/>
  </w:num>
  <w:num w:numId="21" w16cid:durableId="1166214805">
    <w:abstractNumId w:val="16"/>
  </w:num>
  <w:num w:numId="22" w16cid:durableId="2134516374">
    <w:abstractNumId w:val="0"/>
  </w:num>
  <w:num w:numId="23" w16cid:durableId="1599603306">
    <w:abstractNumId w:val="22"/>
  </w:num>
  <w:num w:numId="24" w16cid:durableId="1218007964">
    <w:abstractNumId w:val="32"/>
  </w:num>
  <w:num w:numId="25" w16cid:durableId="1481799941">
    <w:abstractNumId w:val="4"/>
  </w:num>
  <w:num w:numId="26" w16cid:durableId="1032222351">
    <w:abstractNumId w:val="1"/>
  </w:num>
  <w:num w:numId="27" w16cid:durableId="1914779650">
    <w:abstractNumId w:val="8"/>
  </w:num>
  <w:num w:numId="28" w16cid:durableId="805468122">
    <w:abstractNumId w:val="13"/>
  </w:num>
  <w:num w:numId="29" w16cid:durableId="470556331">
    <w:abstractNumId w:val="17"/>
  </w:num>
  <w:num w:numId="30" w16cid:durableId="1597788364">
    <w:abstractNumId w:val="30"/>
  </w:num>
  <w:num w:numId="31" w16cid:durableId="1891380850">
    <w:abstractNumId w:val="33"/>
  </w:num>
  <w:num w:numId="32" w16cid:durableId="1809778482">
    <w:abstractNumId w:val="19"/>
  </w:num>
  <w:num w:numId="33" w16cid:durableId="989558879">
    <w:abstractNumId w:val="6"/>
  </w:num>
  <w:num w:numId="34" w16cid:durableId="1329207550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68E0"/>
    <w:rsid w:val="00013211"/>
    <w:rsid w:val="00065A0D"/>
    <w:rsid w:val="000A48F6"/>
    <w:rsid w:val="00103658"/>
    <w:rsid w:val="00271869"/>
    <w:rsid w:val="002A6005"/>
    <w:rsid w:val="002B68E0"/>
    <w:rsid w:val="003176BA"/>
    <w:rsid w:val="00336C68"/>
    <w:rsid w:val="003C0709"/>
    <w:rsid w:val="00523636"/>
    <w:rsid w:val="00707CA7"/>
    <w:rsid w:val="00752803"/>
    <w:rsid w:val="00760B6E"/>
    <w:rsid w:val="007872A3"/>
    <w:rsid w:val="008D63F9"/>
    <w:rsid w:val="009124B1"/>
    <w:rsid w:val="00915FD0"/>
    <w:rsid w:val="009F411C"/>
    <w:rsid w:val="00A2370F"/>
    <w:rsid w:val="00A45645"/>
    <w:rsid w:val="00A77E27"/>
    <w:rsid w:val="00A85F69"/>
    <w:rsid w:val="00C01B0B"/>
    <w:rsid w:val="00CE4C78"/>
    <w:rsid w:val="00DC5D66"/>
    <w:rsid w:val="00DD147E"/>
    <w:rsid w:val="00E77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2DBFC4"/>
  <w15:chartTrackingRefBased/>
  <w15:docId w15:val="{E3449949-0902-42F6-A802-F31059FB68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71869"/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7872A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45645"/>
    <w:pPr>
      <w:ind w:left="720"/>
      <w:contextualSpacing/>
    </w:pPr>
  </w:style>
  <w:style w:type="character" w:customStyle="1" w:styleId="Nagwek2Znak">
    <w:name w:val="Nagłówek 2 Znak"/>
    <w:basedOn w:val="Domylnaczcionkaakapitu"/>
    <w:link w:val="Nagwek2"/>
    <w:uiPriority w:val="9"/>
    <w:rsid w:val="007872A3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7EA420-E406-4F5D-B7AE-69449BCB08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270</Words>
  <Characters>1626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 Maszewska-Szymczak</dc:creator>
  <cp:keywords/>
  <dc:description/>
  <cp:lastModifiedBy>Aneta Maszewska-Szymczak</cp:lastModifiedBy>
  <cp:revision>2</cp:revision>
  <dcterms:created xsi:type="dcterms:W3CDTF">2026-10-25T10:14:00Z</dcterms:created>
  <dcterms:modified xsi:type="dcterms:W3CDTF">2026-10-25T10:14:00Z</dcterms:modified>
</cp:coreProperties>
</file>